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Удачный оргмомент концентрирует внимание на учителе, потом на предмете, на теме и задачах урока. Сколько бы мы ни говорили об объективизации процесса обучения (а любая педагогическая образовательная технология нацеливает на то, что процесс обучения является не столько искусством, сколько ремеслом, доступном каждому после соответствующей тренировки), дети воспринимают учебный материал через преподавателя, опосредованно, и в том объеме и под тем углом зрения, которым педагог владеет.</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Все многообразие возможных сценариев поведения и слов учителя в начале урока можно свести к двум условно выделенным группам: организация сосредоточенности учащихся на уровне произвольного и непроизвольного интереса. Психологи говорят о произвольном внимании, когда человек осознает важность события, необходимость конкретного действия, самостоятельно формирует сценарий своего поведения, оно формируется и самостоятельно и через внешние указания: читаем стр.34, выполняем упражнение 35, смотрим на картинку, что изображено?... Непроизвольное возникает спонтанно, когда решается трудная, но посильная задача, учитель делится жизненным опытом, яркое, эмоциональное описание событий в рассказе, выход на непосредственно знакомые ученику предметы или события, касающиеся его жизни…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Организационный момент занятия на основе произвольного внимания можно опосредовать фразами: «Так, народ, все сели, замолчали, слушаем новую тему»; «все садимся, мои хорошие»; «так, садимся, показываем домашнее задание» (пройтись по классу, посмотреть); «садитесь, начинаем слушать и записывать»;» садимся, начинаем занятие»… если педагог ориентируется, прежде всего, на осознанное и ответственное отношение к учебе. В высокомотивированном классе этого достаточно, но не всегда…</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Способов провести оргмомент результативно на основе непроизвольного интереса – множество. Но условия возникновения непроизвольного внимания преподаватель должен умело «смастерить».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Проверенный временем советский способ – громко хлопнуть журналом об стол, и командирским голосом что-либо приказать «Встали!», «Закрыли рты!», «Хватит болтать!», «Приготовились к уроку!». На самом деле хватит любой из этих фраз, произнесенных с соответствующим настроем. Но партнерские отношения на уроке в таком случае исключены.</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Другой способ, диктаторский, но весьма успешный: зайдя в класс, с ходу (от двери) очень громким «жёстким» голосом, с середины предложения объявлять тему урока. У детей мгновенный паралич – урок уже начался, а они не готовы… все быстро по местам и сосредоточились на том, что говорит учитель. А он повторяет сказанное еще раз – уже спокойно, ставит цели занятия, дальше – повторение пройденного материала.</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lastRenderedPageBreak/>
        <w:t>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Способ затратный, требующих больших усилий и времени, зато окупается сторицей: урок начинаем со стихотворения (можно по теме, но подойдут и просто красивые звучны стихи). Педагог читает текст с выражением, детям знакома такая форма работы, они знают, как тяжело иногда учить стихи. Вы достигаете как минимум трех результатов: первичное внимание собрано на вас, удивленно-уважительная заинтересованность свидетельствует, что авторитет ваш (здесь и сейчас) усилился, и учащихся легче вовлечь в творческую внеклассную работу (участие в спектакле, экскурсии, конкурсе газет, подготовка школьного праздника).</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Четвертый по списку способ больше подходит для предметников-гуманитариев (или классных руководителей): начать урок с эмоционально насыщенного описания какого-либо случая, сценки из жизни. Ученики, вникая постепенно, настороженно слушают и недоумевают: вроде история, а нам про поездку в поезде… Возникает чувство противоречия –«должна быть история. Пусть будет!» Внимание собрано, цель достигнута. Можно переводить рассказ на тему урока.</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Если начинать урок с оглашения оценок за предыдущую контрольную работу, с «разбора полетов», то не рассчитывайте на произвольное внимание у детей: секундный интерес – как у меня? – сменяется рассредоточением и непроизвольным переключением на что-либо более приятное: плюнуть в соседа жеваной бумажкой из трубочки – продолжить жить переменкой.</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Детская психика такова, что неосознаваемая увлеченность (даже у старшеклассников) дает большую результативность, чем произвольная, осознаваемая сосредоточенность под лозунгами «я должен», «мне надо». Если преподаватель умеет переключать внимание школьников с произвольного на непроизвольное и обратно, его урок всегда будет достигать поставленных целей.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В статье названы самые распространенные приемы организации первичного внимания для старшеклассников. Младшая и средняя школа охотнее «покупаются» на обычны слова «давайте начнем наш урок с …» (проверки д/з, письменного опроса, доклада, презентации…) Здесь подкупают ребят слова и интонация объединения с учителем «наш урок, наша тема, наша контрольная работа». А есть педагоги-артисты, которые голосом волшебника спрашивают: «А вы знаете, какую тему мы будем изучать сегодня? Нет? О, она очень интересная и важная…»</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 </w:t>
      </w:r>
    </w:p>
    <w:p w:rsidR="009C12FF" w:rsidRPr="009C12FF" w:rsidRDefault="009C12FF" w:rsidP="009C12FF">
      <w:pPr>
        <w:shd w:val="clear" w:color="auto" w:fill="FFFEDD"/>
        <w:spacing w:after="0" w:line="240" w:lineRule="auto"/>
        <w:rPr>
          <w:rFonts w:ascii="Times New Roman" w:eastAsia="Times New Roman" w:hAnsi="Times New Roman" w:cs="Times New Roman"/>
          <w:color w:val="506850"/>
          <w:sz w:val="27"/>
          <w:szCs w:val="27"/>
          <w:lang w:eastAsia="ru-RU"/>
        </w:rPr>
      </w:pPr>
      <w:r w:rsidRPr="009C12FF">
        <w:rPr>
          <w:rFonts w:ascii="Times New Roman" w:eastAsia="Times New Roman" w:hAnsi="Times New Roman" w:cs="Times New Roman"/>
          <w:color w:val="506850"/>
          <w:sz w:val="27"/>
          <w:szCs w:val="27"/>
          <w:lang w:eastAsia="ru-RU"/>
        </w:rPr>
        <w:t xml:space="preserve">Методы построения оргмомента лучше менять, не повторяя их часто в одном и том же классе. Опытный педагог «чувствует» класс в начале урока практически сразу, но и заготовки никогда не повредят. А удачное начало урока – уже </w:t>
      </w:r>
      <w:r w:rsidRPr="009C12FF">
        <w:rPr>
          <w:rFonts w:ascii="Times New Roman" w:eastAsia="Times New Roman" w:hAnsi="Times New Roman" w:cs="Times New Roman"/>
          <w:color w:val="506850"/>
          <w:sz w:val="27"/>
          <w:szCs w:val="27"/>
          <w:lang w:eastAsia="ru-RU"/>
        </w:rPr>
        <w:lastRenderedPageBreak/>
        <w:t>половина успеха.  </w:t>
      </w:r>
      <w:r w:rsidRPr="009C12FF">
        <w:rPr>
          <w:rFonts w:ascii="Times New Roman" w:eastAsia="Times New Roman" w:hAnsi="Times New Roman" w:cs="Times New Roman"/>
          <w:color w:val="506850"/>
          <w:sz w:val="27"/>
          <w:szCs w:val="27"/>
          <w:lang w:eastAsia="ru-RU"/>
        </w:rPr>
        <w:br/>
      </w:r>
      <w:r w:rsidRPr="009C12FF">
        <w:rPr>
          <w:rFonts w:ascii="Times New Roman" w:eastAsia="Times New Roman" w:hAnsi="Times New Roman" w:cs="Times New Roman"/>
          <w:color w:val="506850"/>
          <w:sz w:val="27"/>
          <w:szCs w:val="27"/>
          <w:lang w:eastAsia="ru-RU"/>
        </w:rPr>
        <w:br/>
        <w:t>Большой опыт преподавательской деятельности "у станка"позволяет сформулировать еще одну педагогическую заповедь в отношениях с учениками: "было и прошло", "кто старое помянет..." Помните, что каждый день, каждый урок - это новая страница в жизни вашей и учеников. Память на злые выходки, неадекватное поведение, сознательное нарушение учебной дисциплины - играет злую шутку, настраивая учителя на продолжение конфликта (на уровне взгляда, жеста идет негативная информация от вас к ученику и возвращается сторицей). Зная об основных </w:t>
      </w:r>
      <w:hyperlink r:id="rId5" w:history="1">
        <w:r w:rsidRPr="009C12FF">
          <w:rPr>
            <w:rFonts w:ascii="Times New Roman" w:eastAsia="Times New Roman" w:hAnsi="Times New Roman" w:cs="Times New Roman"/>
            <w:color w:val="A09D58"/>
            <w:sz w:val="27"/>
            <w:szCs w:val="27"/>
            <w:u w:val="single"/>
            <w:lang w:eastAsia="ru-RU"/>
          </w:rPr>
          <w:t>причинах конфликтов между учителем и учеником</w:t>
        </w:r>
      </w:hyperlink>
      <w:r w:rsidRPr="009C12FF">
        <w:rPr>
          <w:rFonts w:ascii="Times New Roman" w:eastAsia="Times New Roman" w:hAnsi="Times New Roman" w:cs="Times New Roman"/>
          <w:color w:val="506850"/>
          <w:sz w:val="27"/>
          <w:szCs w:val="27"/>
          <w:lang w:eastAsia="ru-RU"/>
        </w:rPr>
        <w:t>, можно (и нужно) корректировать свое и ученическое поведение, не допуская затягивания психологически травмирующей ситуации.</w:t>
      </w:r>
    </w:p>
    <w:p w:rsidR="00912A55" w:rsidRDefault="009C12FF">
      <w:bookmarkStart w:id="0" w:name="_GoBack"/>
      <w:bookmarkEnd w:id="0"/>
    </w:p>
    <w:sectPr w:rsidR="00912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FF"/>
    <w:rsid w:val="002711D1"/>
    <w:rsid w:val="006E3A6B"/>
    <w:rsid w:val="009C1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12FF"/>
  </w:style>
  <w:style w:type="character" w:styleId="a3">
    <w:name w:val="Hyperlink"/>
    <w:basedOn w:val="a0"/>
    <w:uiPriority w:val="99"/>
    <w:semiHidden/>
    <w:unhideWhenUsed/>
    <w:rsid w:val="009C1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12FF"/>
  </w:style>
  <w:style w:type="character" w:styleId="a3">
    <w:name w:val="Hyperlink"/>
    <w:basedOn w:val="a0"/>
    <w:uiPriority w:val="99"/>
    <w:semiHidden/>
    <w:unhideWhenUsed/>
    <w:rsid w:val="009C1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5799">
      <w:bodyDiv w:val="1"/>
      <w:marLeft w:val="0"/>
      <w:marRight w:val="0"/>
      <w:marTop w:val="0"/>
      <w:marBottom w:val="0"/>
      <w:divBdr>
        <w:top w:val="none" w:sz="0" w:space="0" w:color="auto"/>
        <w:left w:val="none" w:sz="0" w:space="0" w:color="auto"/>
        <w:bottom w:val="none" w:sz="0" w:space="0" w:color="auto"/>
        <w:right w:val="none" w:sz="0" w:space="0" w:color="auto"/>
      </w:divBdr>
      <w:divsChild>
        <w:div w:id="584219504">
          <w:marLeft w:val="0"/>
          <w:marRight w:val="0"/>
          <w:marTop w:val="0"/>
          <w:marBottom w:val="0"/>
          <w:divBdr>
            <w:top w:val="none" w:sz="0" w:space="0" w:color="auto"/>
            <w:left w:val="none" w:sz="0" w:space="0" w:color="auto"/>
            <w:bottom w:val="none" w:sz="0" w:space="0" w:color="auto"/>
            <w:right w:val="none" w:sz="0" w:space="0" w:color="auto"/>
          </w:divBdr>
          <w:divsChild>
            <w:div w:id="1050425376">
              <w:marLeft w:val="0"/>
              <w:marRight w:val="0"/>
              <w:marTop w:val="0"/>
              <w:marBottom w:val="0"/>
              <w:divBdr>
                <w:top w:val="none" w:sz="0" w:space="0" w:color="auto"/>
                <w:left w:val="none" w:sz="0" w:space="0" w:color="auto"/>
                <w:bottom w:val="none" w:sz="0" w:space="0" w:color="auto"/>
                <w:right w:val="none" w:sz="0" w:space="0" w:color="auto"/>
              </w:divBdr>
            </w:div>
            <w:div w:id="1071001936">
              <w:marLeft w:val="0"/>
              <w:marRight w:val="0"/>
              <w:marTop w:val="0"/>
              <w:marBottom w:val="0"/>
              <w:divBdr>
                <w:top w:val="none" w:sz="0" w:space="0" w:color="auto"/>
                <w:left w:val="none" w:sz="0" w:space="0" w:color="auto"/>
                <w:bottom w:val="none" w:sz="0" w:space="0" w:color="auto"/>
                <w:right w:val="none" w:sz="0" w:space="0" w:color="auto"/>
              </w:divBdr>
            </w:div>
            <w:div w:id="1927493784">
              <w:marLeft w:val="0"/>
              <w:marRight w:val="0"/>
              <w:marTop w:val="0"/>
              <w:marBottom w:val="0"/>
              <w:divBdr>
                <w:top w:val="none" w:sz="0" w:space="0" w:color="auto"/>
                <w:left w:val="none" w:sz="0" w:space="0" w:color="auto"/>
                <w:bottom w:val="none" w:sz="0" w:space="0" w:color="auto"/>
                <w:right w:val="none" w:sz="0" w:space="0" w:color="auto"/>
              </w:divBdr>
            </w:div>
            <w:div w:id="1145050379">
              <w:marLeft w:val="0"/>
              <w:marRight w:val="0"/>
              <w:marTop w:val="0"/>
              <w:marBottom w:val="0"/>
              <w:divBdr>
                <w:top w:val="none" w:sz="0" w:space="0" w:color="auto"/>
                <w:left w:val="none" w:sz="0" w:space="0" w:color="auto"/>
                <w:bottom w:val="none" w:sz="0" w:space="0" w:color="auto"/>
                <w:right w:val="none" w:sz="0" w:space="0" w:color="auto"/>
              </w:divBdr>
            </w:div>
            <w:div w:id="1543133810">
              <w:marLeft w:val="0"/>
              <w:marRight w:val="0"/>
              <w:marTop w:val="0"/>
              <w:marBottom w:val="0"/>
              <w:divBdr>
                <w:top w:val="none" w:sz="0" w:space="0" w:color="auto"/>
                <w:left w:val="none" w:sz="0" w:space="0" w:color="auto"/>
                <w:bottom w:val="none" w:sz="0" w:space="0" w:color="auto"/>
                <w:right w:val="none" w:sz="0" w:space="0" w:color="auto"/>
              </w:divBdr>
            </w:div>
            <w:div w:id="1793015380">
              <w:marLeft w:val="0"/>
              <w:marRight w:val="0"/>
              <w:marTop w:val="0"/>
              <w:marBottom w:val="0"/>
              <w:divBdr>
                <w:top w:val="none" w:sz="0" w:space="0" w:color="auto"/>
                <w:left w:val="none" w:sz="0" w:space="0" w:color="auto"/>
                <w:bottom w:val="none" w:sz="0" w:space="0" w:color="auto"/>
                <w:right w:val="none" w:sz="0" w:space="0" w:color="auto"/>
              </w:divBdr>
            </w:div>
            <w:div w:id="661591526">
              <w:marLeft w:val="0"/>
              <w:marRight w:val="0"/>
              <w:marTop w:val="0"/>
              <w:marBottom w:val="0"/>
              <w:divBdr>
                <w:top w:val="none" w:sz="0" w:space="0" w:color="auto"/>
                <w:left w:val="none" w:sz="0" w:space="0" w:color="auto"/>
                <w:bottom w:val="none" w:sz="0" w:space="0" w:color="auto"/>
                <w:right w:val="none" w:sz="0" w:space="0" w:color="auto"/>
              </w:divBdr>
            </w:div>
            <w:div w:id="496000502">
              <w:marLeft w:val="0"/>
              <w:marRight w:val="0"/>
              <w:marTop w:val="0"/>
              <w:marBottom w:val="0"/>
              <w:divBdr>
                <w:top w:val="none" w:sz="0" w:space="0" w:color="auto"/>
                <w:left w:val="none" w:sz="0" w:space="0" w:color="auto"/>
                <w:bottom w:val="none" w:sz="0" w:space="0" w:color="auto"/>
                <w:right w:val="none" w:sz="0" w:space="0" w:color="auto"/>
              </w:divBdr>
            </w:div>
            <w:div w:id="1073622737">
              <w:marLeft w:val="0"/>
              <w:marRight w:val="0"/>
              <w:marTop w:val="0"/>
              <w:marBottom w:val="0"/>
              <w:divBdr>
                <w:top w:val="none" w:sz="0" w:space="0" w:color="auto"/>
                <w:left w:val="none" w:sz="0" w:space="0" w:color="auto"/>
                <w:bottom w:val="none" w:sz="0" w:space="0" w:color="auto"/>
                <w:right w:val="none" w:sz="0" w:space="0" w:color="auto"/>
              </w:divBdr>
            </w:div>
            <w:div w:id="676426573">
              <w:marLeft w:val="0"/>
              <w:marRight w:val="0"/>
              <w:marTop w:val="0"/>
              <w:marBottom w:val="0"/>
              <w:divBdr>
                <w:top w:val="none" w:sz="0" w:space="0" w:color="auto"/>
                <w:left w:val="none" w:sz="0" w:space="0" w:color="auto"/>
                <w:bottom w:val="none" w:sz="0" w:space="0" w:color="auto"/>
                <w:right w:val="none" w:sz="0" w:space="0" w:color="auto"/>
              </w:divBdr>
            </w:div>
            <w:div w:id="1754740618">
              <w:marLeft w:val="0"/>
              <w:marRight w:val="0"/>
              <w:marTop w:val="0"/>
              <w:marBottom w:val="0"/>
              <w:divBdr>
                <w:top w:val="none" w:sz="0" w:space="0" w:color="auto"/>
                <w:left w:val="none" w:sz="0" w:space="0" w:color="auto"/>
                <w:bottom w:val="none" w:sz="0" w:space="0" w:color="auto"/>
                <w:right w:val="none" w:sz="0" w:space="0" w:color="auto"/>
              </w:divBdr>
            </w:div>
            <w:div w:id="1105275322">
              <w:marLeft w:val="0"/>
              <w:marRight w:val="0"/>
              <w:marTop w:val="0"/>
              <w:marBottom w:val="0"/>
              <w:divBdr>
                <w:top w:val="none" w:sz="0" w:space="0" w:color="auto"/>
                <w:left w:val="none" w:sz="0" w:space="0" w:color="auto"/>
                <w:bottom w:val="none" w:sz="0" w:space="0" w:color="auto"/>
                <w:right w:val="none" w:sz="0" w:space="0" w:color="auto"/>
              </w:divBdr>
            </w:div>
            <w:div w:id="1583877797">
              <w:marLeft w:val="0"/>
              <w:marRight w:val="0"/>
              <w:marTop w:val="0"/>
              <w:marBottom w:val="0"/>
              <w:divBdr>
                <w:top w:val="none" w:sz="0" w:space="0" w:color="auto"/>
                <w:left w:val="none" w:sz="0" w:space="0" w:color="auto"/>
                <w:bottom w:val="none" w:sz="0" w:space="0" w:color="auto"/>
                <w:right w:val="none" w:sz="0" w:space="0" w:color="auto"/>
              </w:divBdr>
            </w:div>
            <w:div w:id="1319654017">
              <w:marLeft w:val="0"/>
              <w:marRight w:val="0"/>
              <w:marTop w:val="0"/>
              <w:marBottom w:val="0"/>
              <w:divBdr>
                <w:top w:val="none" w:sz="0" w:space="0" w:color="auto"/>
                <w:left w:val="none" w:sz="0" w:space="0" w:color="auto"/>
                <w:bottom w:val="none" w:sz="0" w:space="0" w:color="auto"/>
                <w:right w:val="none" w:sz="0" w:space="0" w:color="auto"/>
              </w:divBdr>
            </w:div>
            <w:div w:id="810362326">
              <w:marLeft w:val="0"/>
              <w:marRight w:val="0"/>
              <w:marTop w:val="0"/>
              <w:marBottom w:val="0"/>
              <w:divBdr>
                <w:top w:val="none" w:sz="0" w:space="0" w:color="auto"/>
                <w:left w:val="none" w:sz="0" w:space="0" w:color="auto"/>
                <w:bottom w:val="none" w:sz="0" w:space="0" w:color="auto"/>
                <w:right w:val="none" w:sz="0" w:space="0" w:color="auto"/>
              </w:divBdr>
            </w:div>
            <w:div w:id="117534981">
              <w:marLeft w:val="0"/>
              <w:marRight w:val="0"/>
              <w:marTop w:val="0"/>
              <w:marBottom w:val="0"/>
              <w:divBdr>
                <w:top w:val="none" w:sz="0" w:space="0" w:color="auto"/>
                <w:left w:val="none" w:sz="0" w:space="0" w:color="auto"/>
                <w:bottom w:val="none" w:sz="0" w:space="0" w:color="auto"/>
                <w:right w:val="none" w:sz="0" w:space="0" w:color="auto"/>
              </w:divBdr>
            </w:div>
            <w:div w:id="1773235172">
              <w:marLeft w:val="0"/>
              <w:marRight w:val="0"/>
              <w:marTop w:val="0"/>
              <w:marBottom w:val="0"/>
              <w:divBdr>
                <w:top w:val="none" w:sz="0" w:space="0" w:color="auto"/>
                <w:left w:val="none" w:sz="0" w:space="0" w:color="auto"/>
                <w:bottom w:val="none" w:sz="0" w:space="0" w:color="auto"/>
                <w:right w:val="none" w:sz="0" w:space="0" w:color="auto"/>
              </w:divBdr>
            </w:div>
            <w:div w:id="785466268">
              <w:marLeft w:val="0"/>
              <w:marRight w:val="0"/>
              <w:marTop w:val="0"/>
              <w:marBottom w:val="0"/>
              <w:divBdr>
                <w:top w:val="none" w:sz="0" w:space="0" w:color="auto"/>
                <w:left w:val="none" w:sz="0" w:space="0" w:color="auto"/>
                <w:bottom w:val="none" w:sz="0" w:space="0" w:color="auto"/>
                <w:right w:val="none" w:sz="0" w:space="0" w:color="auto"/>
              </w:divBdr>
            </w:div>
            <w:div w:id="16054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fmetodist.ru/53-top-4-konfliktov-mezhdu-podrostkami-i-uchitelyam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5097</Characters>
  <Application>Microsoft Office Word</Application>
  <DocSecurity>0</DocSecurity>
  <Lines>42</Lines>
  <Paragraphs>11</Paragraphs>
  <ScaleCrop>false</ScaleCrop>
  <Company>MICROSOFT</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2014-11-02T18:04:00Z</dcterms:created>
  <dcterms:modified xsi:type="dcterms:W3CDTF">2014-11-02T18:05:00Z</dcterms:modified>
</cp:coreProperties>
</file>