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C" w:rsidRDefault="0088014C">
      <w:pPr>
        <w:pStyle w:val="ConsPlusNormal"/>
        <w:jc w:val="right"/>
        <w:outlineLvl w:val="0"/>
      </w:pPr>
      <w:r>
        <w:t>Приложение N 2</w:t>
      </w:r>
    </w:p>
    <w:p w:rsidR="0088014C" w:rsidRDefault="0088014C">
      <w:pPr>
        <w:pStyle w:val="ConsPlusNormal"/>
        <w:ind w:firstLine="540"/>
        <w:jc w:val="both"/>
      </w:pPr>
    </w:p>
    <w:p w:rsidR="0088014C" w:rsidRDefault="0088014C">
      <w:pPr>
        <w:pStyle w:val="ConsPlusNormal"/>
        <w:jc w:val="right"/>
      </w:pPr>
      <w:r>
        <w:t>Утверждены</w:t>
      </w:r>
    </w:p>
    <w:p w:rsidR="0088014C" w:rsidRDefault="0088014C">
      <w:pPr>
        <w:pStyle w:val="ConsPlusNormal"/>
        <w:jc w:val="right"/>
      </w:pPr>
      <w:r>
        <w:t>приказом Министерства образования</w:t>
      </w:r>
    </w:p>
    <w:p w:rsidR="0088014C" w:rsidRDefault="0088014C">
      <w:pPr>
        <w:pStyle w:val="ConsPlusNormal"/>
        <w:jc w:val="right"/>
      </w:pPr>
      <w:r>
        <w:t>и науки Российской Федерации</w:t>
      </w:r>
    </w:p>
    <w:p w:rsidR="0088014C" w:rsidRDefault="0088014C">
      <w:pPr>
        <w:pStyle w:val="ConsPlusNormal"/>
        <w:jc w:val="right"/>
      </w:pPr>
      <w:r>
        <w:t>от 10 декабря 2013 г. N 1324</w:t>
      </w:r>
    </w:p>
    <w:p w:rsidR="0088014C" w:rsidRDefault="0088014C">
      <w:pPr>
        <w:pStyle w:val="ConsPlusNormal"/>
        <w:ind w:firstLine="540"/>
        <w:jc w:val="both"/>
      </w:pPr>
    </w:p>
    <w:p w:rsidR="0088014C" w:rsidRDefault="0088014C">
      <w:pPr>
        <w:pStyle w:val="ConsPlusTitle"/>
        <w:jc w:val="center"/>
      </w:pPr>
      <w:bookmarkStart w:id="0" w:name="P195"/>
      <w:bookmarkEnd w:id="0"/>
      <w:r>
        <w:t>ПОКАЗАТЕЛИ</w:t>
      </w:r>
    </w:p>
    <w:p w:rsidR="0088014C" w:rsidRDefault="0088014C">
      <w:pPr>
        <w:pStyle w:val="ConsPlusTitle"/>
        <w:jc w:val="center"/>
      </w:pPr>
      <w:r>
        <w:t>ДЕЯТЕЛЬНОСТИ ОБЩЕОБРАЗОВАТЕЛЬНОЙ ОРГАНИЗАЦИИ,</w:t>
      </w:r>
    </w:p>
    <w:p w:rsidR="0088014C" w:rsidRDefault="0088014C">
      <w:pPr>
        <w:pStyle w:val="ConsPlusTitle"/>
        <w:jc w:val="center"/>
      </w:pPr>
      <w:r>
        <w:t>ПОДЛЕЖАЩЕЙ САМООБСЛЕДОВАНИЮ</w:t>
      </w:r>
    </w:p>
    <w:p w:rsidR="0088014C" w:rsidRDefault="0088014C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5088"/>
        <w:gridCol w:w="1236"/>
        <w:gridCol w:w="1236"/>
        <w:gridCol w:w="1236"/>
      </w:tblGrid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4" w:type="pct"/>
          </w:tcPr>
          <w:p w:rsidR="0048124B" w:rsidRDefault="0048124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2018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184 человека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183 человек</w:t>
            </w:r>
          </w:p>
        </w:tc>
        <w:tc>
          <w:tcPr>
            <w:tcW w:w="652" w:type="pct"/>
          </w:tcPr>
          <w:p w:rsidR="0048124B" w:rsidRDefault="00036775">
            <w:pPr>
              <w:pStyle w:val="ConsPlusNormal"/>
              <w:jc w:val="center"/>
            </w:pPr>
            <w:r w:rsidRPr="00036775">
              <w:rPr>
                <w:highlight w:val="yellow"/>
              </w:rPr>
              <w:t>180</w:t>
            </w:r>
            <w:r>
              <w:t xml:space="preserve"> человек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652" w:type="pct"/>
          </w:tcPr>
          <w:p w:rsidR="0048124B" w:rsidRDefault="0048124B" w:rsidP="0048124B">
            <w:pPr>
              <w:pStyle w:val="ConsPlusNormal"/>
              <w:jc w:val="center"/>
            </w:pPr>
            <w:r>
              <w:t>126 человек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121 человек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58 человек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62 человек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83 человека/</w:t>
            </w:r>
          </w:p>
          <w:p w:rsidR="0048124B" w:rsidRDefault="0048124B">
            <w:pPr>
              <w:pStyle w:val="ConsPlusNormal"/>
              <w:jc w:val="center"/>
            </w:pPr>
            <w:r>
              <w:t>45%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90 человек/</w:t>
            </w:r>
          </w:p>
          <w:p w:rsidR="0048124B" w:rsidRDefault="0048124B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28 баллов</w:t>
            </w:r>
          </w:p>
        </w:tc>
        <w:tc>
          <w:tcPr>
            <w:tcW w:w="652" w:type="pct"/>
          </w:tcPr>
          <w:p w:rsidR="0048124B" w:rsidRDefault="0048124B" w:rsidP="001C2C72">
            <w:pPr>
              <w:pStyle w:val="ConsPlusNormal"/>
              <w:jc w:val="center"/>
            </w:pPr>
            <w:r>
              <w:t>28 баллов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16 баллов</w:t>
            </w:r>
          </w:p>
        </w:tc>
        <w:tc>
          <w:tcPr>
            <w:tcW w:w="652" w:type="pct"/>
          </w:tcPr>
          <w:p w:rsidR="0048124B" w:rsidRDefault="0048124B" w:rsidP="001C2C72">
            <w:pPr>
              <w:pStyle w:val="ConsPlusNormal"/>
              <w:jc w:val="center"/>
            </w:pPr>
            <w:r>
              <w:t>14,6 баллов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652" w:type="pct"/>
          </w:tcPr>
          <w:p w:rsidR="0048124B" w:rsidRDefault="00D94C1E" w:rsidP="0048124B">
            <w:pPr>
              <w:pStyle w:val="ConsPlusNormal"/>
              <w:jc w:val="center"/>
            </w:pPr>
            <w:r>
              <w:t>51,9 баллов</w:t>
            </w:r>
          </w:p>
        </w:tc>
        <w:tc>
          <w:tcPr>
            <w:tcW w:w="652" w:type="pct"/>
          </w:tcPr>
          <w:p w:rsidR="0048124B" w:rsidRDefault="0048124B" w:rsidP="0048124B">
            <w:pPr>
              <w:pStyle w:val="ConsPlusNormal"/>
              <w:jc w:val="center"/>
            </w:pPr>
            <w:r>
              <w:t>60 балла</w:t>
            </w:r>
          </w:p>
        </w:tc>
        <w:tc>
          <w:tcPr>
            <w:tcW w:w="652" w:type="pct"/>
          </w:tcPr>
          <w:p w:rsidR="0048124B" w:rsidRDefault="0048124B" w:rsidP="001C2C72">
            <w:pPr>
              <w:pStyle w:val="ConsPlusNormal"/>
              <w:jc w:val="center"/>
            </w:pPr>
            <w:r>
              <w:t>62 баллов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652" w:type="pct"/>
          </w:tcPr>
          <w:p w:rsidR="0048124B" w:rsidRDefault="00D94C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30,3 баллов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40,7 баллов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652" w:type="pct"/>
          </w:tcPr>
          <w:p w:rsidR="00D94C1E" w:rsidRDefault="00D94C1E" w:rsidP="00D94C1E">
            <w:pPr>
              <w:pStyle w:val="ConsPlusNormal"/>
              <w:jc w:val="center"/>
            </w:pPr>
            <w:r>
              <w:t>0 человек/</w:t>
            </w:r>
          </w:p>
          <w:p w:rsidR="0048124B" w:rsidRDefault="00D94C1E" w:rsidP="00D94C1E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</w:t>
            </w:r>
          </w:p>
          <w:p w:rsidR="0048124B" w:rsidRDefault="0048124B">
            <w:pPr>
              <w:pStyle w:val="ConsPlusNormal"/>
              <w:jc w:val="center"/>
            </w:pPr>
            <w:r>
              <w:t>0%</w:t>
            </w:r>
          </w:p>
        </w:tc>
        <w:tc>
          <w:tcPr>
            <w:tcW w:w="652" w:type="pct"/>
          </w:tcPr>
          <w:p w:rsidR="00D94C1E" w:rsidRDefault="00D94C1E" w:rsidP="00D94C1E">
            <w:pPr>
              <w:pStyle w:val="ConsPlusNormal"/>
              <w:jc w:val="center"/>
            </w:pPr>
            <w:r>
              <w:t>0 человек/</w:t>
            </w:r>
          </w:p>
          <w:p w:rsidR="0048124B" w:rsidRDefault="00D94C1E" w:rsidP="00D94C1E">
            <w:pPr>
              <w:pStyle w:val="ConsPlusNormal"/>
              <w:jc w:val="center"/>
            </w:pPr>
            <w:r>
              <w:t>0%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</w:t>
            </w:r>
            <w:r>
              <w:lastRenderedPageBreak/>
              <w:t>класса</w:t>
            </w:r>
          </w:p>
        </w:tc>
        <w:tc>
          <w:tcPr>
            <w:tcW w:w="652" w:type="pct"/>
          </w:tcPr>
          <w:p w:rsidR="00D94C1E" w:rsidRDefault="00D94C1E" w:rsidP="00D94C1E">
            <w:pPr>
              <w:pStyle w:val="ConsPlusNormal"/>
              <w:jc w:val="center"/>
            </w:pPr>
            <w:r>
              <w:lastRenderedPageBreak/>
              <w:t>2 человека/</w:t>
            </w:r>
          </w:p>
          <w:p w:rsidR="0048124B" w:rsidRDefault="00D94C1E" w:rsidP="00D94C1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lastRenderedPageBreak/>
              <w:t>1.12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652" w:type="pct"/>
          </w:tcPr>
          <w:p w:rsidR="0048124B" w:rsidRDefault="00D94C1E">
            <w:pPr>
              <w:pStyle w:val="ConsPlusNormal"/>
              <w:jc w:val="center"/>
            </w:pPr>
            <w:r>
              <w:t>0 человек/0%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человек/0%</w:t>
            </w:r>
          </w:p>
        </w:tc>
        <w:tc>
          <w:tcPr>
            <w:tcW w:w="652" w:type="pct"/>
          </w:tcPr>
          <w:p w:rsidR="0048124B" w:rsidRDefault="00D94C1E">
            <w:pPr>
              <w:pStyle w:val="ConsPlusNormal"/>
              <w:jc w:val="center"/>
            </w:pPr>
            <w:r>
              <w:t>0 человек/0%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652" w:type="pct"/>
          </w:tcPr>
          <w:p w:rsidR="0048124B" w:rsidRDefault="00D94C1E" w:rsidP="00D94C1E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652" w:type="pct"/>
          </w:tcPr>
          <w:p w:rsidR="00D94C1E" w:rsidRDefault="00D94C1E" w:rsidP="00D94C1E">
            <w:pPr>
              <w:pStyle w:val="ConsPlusNormal"/>
              <w:jc w:val="center"/>
            </w:pPr>
            <w:r>
              <w:t>2 человека/</w:t>
            </w:r>
          </w:p>
          <w:p w:rsidR="0048124B" w:rsidRDefault="00D94C1E" w:rsidP="00D94C1E">
            <w:pPr>
              <w:pStyle w:val="ConsPlusNormal"/>
              <w:jc w:val="center"/>
            </w:pPr>
            <w:r>
              <w:t>5%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652" w:type="pct"/>
          </w:tcPr>
          <w:p w:rsidR="0048124B" w:rsidRDefault="00D94C1E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652" w:type="pct"/>
          </w:tcPr>
          <w:p w:rsidR="0048124B" w:rsidRDefault="00D94C1E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D94C1E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652" w:type="pct"/>
          </w:tcPr>
          <w:p w:rsidR="0048124B" w:rsidRDefault="00D94C1E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D94C1E">
            <w:pPr>
              <w:pStyle w:val="ConsPlusNormal"/>
              <w:jc w:val="center"/>
            </w:pPr>
            <w:r>
              <w:t>1 человек/</w:t>
            </w:r>
          </w:p>
          <w:p w:rsidR="00D94C1E" w:rsidRDefault="00D94C1E">
            <w:pPr>
              <w:pStyle w:val="ConsPlusNormal"/>
              <w:jc w:val="center"/>
            </w:pPr>
            <w:r>
              <w:t>2,5%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652" w:type="pct"/>
          </w:tcPr>
          <w:p w:rsidR="0048124B" w:rsidRDefault="00D94C1E" w:rsidP="00D94C1E">
            <w:pPr>
              <w:pStyle w:val="ConsPlusNormal"/>
              <w:jc w:val="center"/>
            </w:pPr>
            <w:r>
              <w:t>184 человек/ 100%</w:t>
            </w:r>
          </w:p>
        </w:tc>
        <w:tc>
          <w:tcPr>
            <w:tcW w:w="652" w:type="pct"/>
          </w:tcPr>
          <w:p w:rsidR="0048124B" w:rsidRDefault="0048124B" w:rsidP="00D94C1E">
            <w:pPr>
              <w:pStyle w:val="ConsPlusNormal"/>
              <w:jc w:val="center"/>
            </w:pPr>
            <w:r>
              <w:t>18</w:t>
            </w:r>
            <w:r w:rsidR="00D94C1E">
              <w:t>3</w:t>
            </w:r>
            <w:r>
              <w:t xml:space="preserve"> человек/ 100%</w:t>
            </w:r>
          </w:p>
        </w:tc>
        <w:tc>
          <w:tcPr>
            <w:tcW w:w="652" w:type="pct"/>
          </w:tcPr>
          <w:p w:rsidR="0048124B" w:rsidRDefault="00D94C1E" w:rsidP="00D94C1E">
            <w:pPr>
              <w:pStyle w:val="ConsPlusNormal"/>
              <w:jc w:val="center"/>
            </w:pPr>
            <w:r w:rsidRPr="00D94C1E">
              <w:rPr>
                <w:highlight w:val="yellow"/>
              </w:rPr>
              <w:t>180</w:t>
            </w:r>
            <w:r>
              <w:t xml:space="preserve"> человек/ 100%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652" w:type="pct"/>
          </w:tcPr>
          <w:p w:rsidR="0048124B" w:rsidRDefault="0048124B" w:rsidP="00310283">
            <w:pPr>
              <w:pStyle w:val="ConsPlusNormal"/>
              <w:jc w:val="center"/>
            </w:pPr>
          </w:p>
        </w:tc>
        <w:tc>
          <w:tcPr>
            <w:tcW w:w="652" w:type="pct"/>
          </w:tcPr>
          <w:p w:rsidR="0048124B" w:rsidRDefault="0048124B" w:rsidP="00310283">
            <w:pPr>
              <w:pStyle w:val="ConsPlusNormal"/>
              <w:jc w:val="center"/>
            </w:pPr>
            <w:r>
              <w:t>135 человек/ 74,6%</w:t>
            </w:r>
          </w:p>
        </w:tc>
        <w:tc>
          <w:tcPr>
            <w:tcW w:w="652" w:type="pct"/>
          </w:tcPr>
          <w:p w:rsidR="0048124B" w:rsidRDefault="0048124B" w:rsidP="00310283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652" w:type="pct"/>
          </w:tcPr>
          <w:p w:rsidR="0048124B" w:rsidRDefault="003B4A03">
            <w:pPr>
              <w:pStyle w:val="ConsPlusNormal"/>
              <w:jc w:val="center"/>
            </w:pPr>
            <w:r>
              <w:t>33 человека/ 18%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94 человека/ 52%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1.19.2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652" w:type="pct"/>
          </w:tcPr>
          <w:p w:rsidR="0048124B" w:rsidRDefault="003B4A03" w:rsidP="00310283">
            <w:pPr>
              <w:pStyle w:val="ConsPlusNormal"/>
              <w:jc w:val="center"/>
            </w:pPr>
            <w:r>
              <w:t>122 человека/ 66%</w:t>
            </w:r>
          </w:p>
        </w:tc>
        <w:tc>
          <w:tcPr>
            <w:tcW w:w="652" w:type="pct"/>
          </w:tcPr>
          <w:p w:rsidR="0048124B" w:rsidRDefault="0048124B" w:rsidP="00310283">
            <w:pPr>
              <w:pStyle w:val="ConsPlusNormal"/>
              <w:jc w:val="center"/>
            </w:pPr>
            <w:r>
              <w:t>70 человек/ 38,7%</w:t>
            </w:r>
          </w:p>
        </w:tc>
        <w:tc>
          <w:tcPr>
            <w:tcW w:w="652" w:type="pct"/>
          </w:tcPr>
          <w:p w:rsidR="0048124B" w:rsidRDefault="0048124B" w:rsidP="00310283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652" w:type="pct"/>
          </w:tcPr>
          <w:p w:rsidR="0048124B" w:rsidRDefault="003B4A03" w:rsidP="00310283">
            <w:pPr>
              <w:pStyle w:val="ConsPlusNormal"/>
              <w:jc w:val="center"/>
            </w:pPr>
            <w:r>
              <w:t xml:space="preserve">45 человек/ </w:t>
            </w:r>
            <w:r>
              <w:lastRenderedPageBreak/>
              <w:t>24,5%</w:t>
            </w:r>
          </w:p>
        </w:tc>
        <w:tc>
          <w:tcPr>
            <w:tcW w:w="652" w:type="pct"/>
          </w:tcPr>
          <w:p w:rsidR="0048124B" w:rsidRDefault="0048124B" w:rsidP="00310283">
            <w:pPr>
              <w:pStyle w:val="ConsPlusNormal"/>
              <w:jc w:val="center"/>
            </w:pPr>
            <w:r>
              <w:lastRenderedPageBreak/>
              <w:t xml:space="preserve">65 человек/ </w:t>
            </w:r>
            <w:r>
              <w:lastRenderedPageBreak/>
              <w:t>35,9%</w:t>
            </w:r>
          </w:p>
        </w:tc>
        <w:tc>
          <w:tcPr>
            <w:tcW w:w="652" w:type="pct"/>
          </w:tcPr>
          <w:p w:rsidR="0048124B" w:rsidRDefault="0048124B" w:rsidP="00310283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lastRenderedPageBreak/>
              <w:t>1.20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652" w:type="pct"/>
          </w:tcPr>
          <w:p w:rsidR="003B4A03" w:rsidRDefault="003B4A03">
            <w:pPr>
              <w:pStyle w:val="ConsPlusNormal"/>
              <w:jc w:val="center"/>
            </w:pPr>
            <w:r>
              <w:t>58 человек/</w:t>
            </w:r>
          </w:p>
          <w:p w:rsidR="0048124B" w:rsidRDefault="003B4A03">
            <w:pPr>
              <w:pStyle w:val="ConsPlusNormal"/>
              <w:jc w:val="center"/>
            </w:pPr>
            <w:r>
              <w:t>31,5%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62 человека/ 34%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652" w:type="pct"/>
          </w:tcPr>
          <w:p w:rsidR="003B4A03" w:rsidRDefault="003B4A03">
            <w:pPr>
              <w:pStyle w:val="ConsPlusNormal"/>
              <w:jc w:val="center"/>
            </w:pPr>
            <w:r>
              <w:t xml:space="preserve">184/ </w:t>
            </w:r>
          </w:p>
          <w:p w:rsidR="0048124B" w:rsidRDefault="003B4A03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181 человек/ 100%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52" w:type="pct"/>
          </w:tcPr>
          <w:p w:rsidR="0048124B" w:rsidRDefault="003B4A03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3B4A03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48124B" w:rsidTr="003B4A03">
        <w:tc>
          <w:tcPr>
            <w:tcW w:w="360" w:type="pct"/>
          </w:tcPr>
          <w:p w:rsidR="0048124B" w:rsidRDefault="0048124B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2684" w:type="pct"/>
          </w:tcPr>
          <w:p w:rsidR="0048124B" w:rsidRDefault="0048124B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652" w:type="pct"/>
          </w:tcPr>
          <w:p w:rsidR="0048124B" w:rsidRDefault="003B4A03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48124B">
            <w:pPr>
              <w:pStyle w:val="ConsPlusNormal"/>
              <w:jc w:val="center"/>
            </w:pPr>
            <w:r>
              <w:t>0 человек/ 0%</w:t>
            </w:r>
          </w:p>
        </w:tc>
        <w:tc>
          <w:tcPr>
            <w:tcW w:w="652" w:type="pct"/>
          </w:tcPr>
          <w:p w:rsidR="0048124B" w:rsidRDefault="003B4A03">
            <w:pPr>
              <w:pStyle w:val="ConsPlusNormal"/>
              <w:jc w:val="center"/>
            </w:pPr>
            <w:r>
              <w:t>0 человек/ 0%</w:t>
            </w: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F13488" w:rsidRDefault="003B4A03" w:rsidP="0056692B">
            <w:pPr>
              <w:pStyle w:val="ConsPlusNormal"/>
              <w:jc w:val="center"/>
            </w:pPr>
            <w:r w:rsidRPr="00F13488">
              <w:t>42 человека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F13488" w:rsidRDefault="003B4A03" w:rsidP="00FB0EBD">
            <w:pPr>
              <w:pStyle w:val="ConsPlusNormal"/>
              <w:jc w:val="center"/>
            </w:pPr>
            <w:r w:rsidRPr="00F13488">
              <w:t>42 человека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F13488" w:rsidRDefault="003B4A03" w:rsidP="00FB0EBD">
            <w:pPr>
              <w:pStyle w:val="ConsPlusNormal"/>
              <w:jc w:val="center"/>
            </w:pP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F13488" w:rsidRDefault="003B4A03" w:rsidP="0056692B">
            <w:pPr>
              <w:pStyle w:val="ConsPlusNormal"/>
              <w:jc w:val="center"/>
            </w:pPr>
            <w:r>
              <w:t xml:space="preserve">39 </w:t>
            </w:r>
            <w:r w:rsidRPr="00F13488">
              <w:t>человек/%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Pr="00F13488" w:rsidRDefault="003B4A03" w:rsidP="00FB0EBD">
            <w:pPr>
              <w:pStyle w:val="ConsPlusNormal"/>
              <w:jc w:val="center"/>
            </w:pPr>
            <w:r>
              <w:t xml:space="preserve">39 </w:t>
            </w:r>
            <w:r w:rsidRPr="00F13488">
              <w:t>человек/%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56692B">
            <w:pPr>
              <w:pStyle w:val="ConsPlusNormal"/>
              <w:jc w:val="center"/>
            </w:pPr>
            <w:r>
              <w:t>39 человек/</w:t>
            </w:r>
          </w:p>
          <w:p w:rsidR="003B4A03" w:rsidRDefault="003B4A03" w:rsidP="0056692B">
            <w:pPr>
              <w:pStyle w:val="ConsPlusNormal"/>
              <w:jc w:val="center"/>
            </w:pPr>
            <w:r>
              <w:t>93%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967F05">
            <w:pPr>
              <w:pStyle w:val="ConsPlusNormal"/>
              <w:jc w:val="center"/>
            </w:pPr>
            <w:r>
              <w:t>39 человек/</w:t>
            </w:r>
          </w:p>
          <w:p w:rsidR="003B4A03" w:rsidRDefault="003B4A03" w:rsidP="00967F05">
            <w:pPr>
              <w:pStyle w:val="ConsPlusNormal"/>
              <w:jc w:val="center"/>
            </w:pPr>
            <w:r>
              <w:t>93%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967F05">
            <w:pPr>
              <w:pStyle w:val="ConsPlusNormal"/>
              <w:jc w:val="center"/>
            </w:pP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3B4A03">
            <w:pPr>
              <w:pStyle w:val="ConsPlusNormal"/>
              <w:jc w:val="center"/>
            </w:pPr>
            <w:r>
              <w:t>3 человека/</w:t>
            </w:r>
          </w:p>
          <w:p w:rsidR="003B4A03" w:rsidRDefault="003B4A03" w:rsidP="003B4A03">
            <w:pPr>
              <w:pStyle w:val="ConsPlusNormal"/>
              <w:jc w:val="center"/>
            </w:pPr>
            <w:r>
              <w:t>7%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  <w:r>
              <w:t>3 человека/</w:t>
            </w:r>
          </w:p>
          <w:p w:rsidR="003B4A03" w:rsidRDefault="003B4A03" w:rsidP="00FB0EBD">
            <w:pPr>
              <w:pStyle w:val="ConsPlusNormal"/>
              <w:jc w:val="center"/>
            </w:pPr>
            <w:r>
              <w:t>7%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3B4A03">
            <w:pPr>
              <w:pStyle w:val="ConsPlusNormal"/>
              <w:jc w:val="center"/>
            </w:pPr>
            <w:r>
              <w:t>3 человека/</w:t>
            </w:r>
          </w:p>
          <w:p w:rsidR="003B4A03" w:rsidRDefault="003B4A03" w:rsidP="003B4A03">
            <w:pPr>
              <w:pStyle w:val="ConsPlusNormal"/>
              <w:jc w:val="center"/>
            </w:pPr>
            <w:r>
              <w:t>7%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  <w:r>
              <w:t>3 человека/</w:t>
            </w:r>
          </w:p>
          <w:p w:rsidR="003B4A03" w:rsidRDefault="003B4A03" w:rsidP="00FB0EBD">
            <w:pPr>
              <w:pStyle w:val="ConsPlusNormal"/>
              <w:jc w:val="center"/>
            </w:pPr>
            <w:r>
              <w:t>7%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3B4A03">
            <w:pPr>
              <w:pStyle w:val="ConsPlusNormal"/>
              <w:jc w:val="center"/>
            </w:pPr>
            <w:r>
              <w:t>17 человек/</w:t>
            </w:r>
          </w:p>
          <w:p w:rsidR="003B4A03" w:rsidRDefault="003B4A03" w:rsidP="00036775">
            <w:pPr>
              <w:pStyle w:val="ConsPlusNormal"/>
              <w:jc w:val="center"/>
            </w:pPr>
            <w:r>
              <w:t>4</w:t>
            </w:r>
            <w:r w:rsidR="00036775">
              <w:t>0</w:t>
            </w:r>
            <w:r>
              <w:t>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  <w:r>
              <w:t>18 человек/</w:t>
            </w:r>
          </w:p>
          <w:p w:rsidR="003B4A03" w:rsidRDefault="003B4A03" w:rsidP="00FB0EBD">
            <w:pPr>
              <w:pStyle w:val="ConsPlusNormal"/>
              <w:jc w:val="center"/>
            </w:pPr>
            <w:r>
              <w:t>43%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Высшая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036775" w:rsidP="00FB0EBD">
            <w:pPr>
              <w:pStyle w:val="ConsPlusNormal"/>
              <w:jc w:val="center"/>
            </w:pPr>
            <w:r>
              <w:t>6 человек/ 14%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  <w:r>
              <w:t>6 человек/</w:t>
            </w:r>
          </w:p>
          <w:p w:rsidR="003B4A03" w:rsidRDefault="003B4A03" w:rsidP="00FB0EBD">
            <w:pPr>
              <w:pStyle w:val="ConsPlusNormal"/>
              <w:jc w:val="center"/>
            </w:pPr>
            <w:r>
              <w:t>14%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lastRenderedPageBreak/>
              <w:t>1.29.2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Первая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  <w:r>
              <w:t>15 человек/</w:t>
            </w:r>
          </w:p>
          <w:p w:rsidR="003B4A03" w:rsidRDefault="00036775" w:rsidP="00FB0EBD">
            <w:pPr>
              <w:pStyle w:val="ConsPlusNormal"/>
              <w:jc w:val="center"/>
            </w:pPr>
            <w:r>
              <w:t>33%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3B4A03" w:rsidP="00FB0EBD">
            <w:pPr>
              <w:pStyle w:val="ConsPlusNormal"/>
              <w:jc w:val="center"/>
            </w:pPr>
            <w:r>
              <w:t>12 человек/</w:t>
            </w:r>
          </w:p>
          <w:p w:rsidR="003B4A03" w:rsidRDefault="00036775" w:rsidP="00FB0EBD">
            <w:pPr>
              <w:pStyle w:val="ConsPlusNormal"/>
              <w:jc w:val="center"/>
            </w:pPr>
            <w:r>
              <w:t>28,5</w:t>
            </w:r>
            <w:r w:rsidR="003B4A03">
              <w:t>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</w:p>
        </w:tc>
      </w:tr>
      <w:tr w:rsidR="003B4A03" w:rsidTr="003B4A03">
        <w:tc>
          <w:tcPr>
            <w:tcW w:w="360" w:type="pct"/>
          </w:tcPr>
          <w:p w:rsidR="003B4A03" w:rsidRDefault="003B4A03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2684" w:type="pct"/>
          </w:tcPr>
          <w:p w:rsidR="003B4A03" w:rsidRDefault="003B4A03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652" w:type="pct"/>
            <w:shd w:val="clear" w:color="auto" w:fill="FFFFFF" w:themeFill="background1"/>
          </w:tcPr>
          <w:p w:rsidR="003B4A03" w:rsidRDefault="003B4A03" w:rsidP="00FB0EBD">
            <w:pPr>
              <w:pStyle w:val="ConsPlusNormal"/>
              <w:jc w:val="center"/>
            </w:pP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</w:pPr>
            <w:r>
              <w:t>До 5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A74B4">
            <w:pPr>
              <w:pStyle w:val="ConsPlusNormal"/>
              <w:jc w:val="center"/>
            </w:pPr>
            <w:r>
              <w:t>1 человек/2%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967F05">
            <w:pPr>
              <w:pStyle w:val="ConsPlusNormal"/>
              <w:jc w:val="center"/>
            </w:pPr>
            <w:r>
              <w:t>1 человек/2%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967F05">
            <w:pPr>
              <w:pStyle w:val="ConsPlusNormal"/>
              <w:jc w:val="center"/>
            </w:pP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</w:pPr>
            <w:r>
              <w:t>Свыше 30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A74B4">
            <w:pPr>
              <w:pStyle w:val="ConsPlusNormal"/>
              <w:jc w:val="center"/>
            </w:pPr>
            <w:r>
              <w:t>15 человек/</w:t>
            </w:r>
          </w:p>
          <w:p w:rsidR="00036775" w:rsidRDefault="00036775" w:rsidP="00FA74B4">
            <w:pPr>
              <w:pStyle w:val="ConsPlusNormal"/>
              <w:jc w:val="center"/>
            </w:pPr>
            <w:r>
              <w:t>35,7%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  <w:r>
              <w:t>15 человек/</w:t>
            </w:r>
          </w:p>
          <w:p w:rsidR="00036775" w:rsidRDefault="00036775" w:rsidP="00FB0EBD">
            <w:pPr>
              <w:pStyle w:val="ConsPlusNormal"/>
              <w:jc w:val="center"/>
            </w:pPr>
            <w:r>
              <w:t>35,7%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A74B4">
            <w:pPr>
              <w:pStyle w:val="ConsPlusNormal"/>
              <w:jc w:val="center"/>
            </w:pPr>
            <w:r>
              <w:t>2 человек/4%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  <w:r>
              <w:t>2 человек/4%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A74B4">
            <w:pPr>
              <w:pStyle w:val="ConsPlusNormal"/>
              <w:jc w:val="center"/>
            </w:pPr>
            <w:r>
              <w:t>21 человек/</w:t>
            </w:r>
          </w:p>
          <w:p w:rsidR="00036775" w:rsidRDefault="00036775" w:rsidP="00FA74B4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  <w:r>
              <w:t>21 человек/</w:t>
            </w:r>
          </w:p>
          <w:p w:rsidR="00036775" w:rsidRDefault="00036775" w:rsidP="00FB0EBD">
            <w:pPr>
              <w:pStyle w:val="ConsPlusNormal"/>
              <w:jc w:val="center"/>
            </w:pPr>
            <w:r>
              <w:t>50%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A74B4">
            <w:pPr>
              <w:pStyle w:val="ConsPlusNormal"/>
              <w:jc w:val="center"/>
            </w:pPr>
            <w:r>
              <w:t>3</w:t>
            </w:r>
            <w:r>
              <w:t>0</w:t>
            </w:r>
            <w:r>
              <w:t xml:space="preserve"> человека/</w:t>
            </w:r>
          </w:p>
          <w:p w:rsidR="00036775" w:rsidRDefault="00036775" w:rsidP="00FA74B4">
            <w:pPr>
              <w:pStyle w:val="ConsPlusNormal"/>
              <w:jc w:val="center"/>
            </w:pPr>
            <w:r>
              <w:t>7</w:t>
            </w:r>
            <w:r>
              <w:t>1%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  <w:r>
              <w:t>34 человека/</w:t>
            </w:r>
          </w:p>
          <w:p w:rsidR="00036775" w:rsidRDefault="00036775" w:rsidP="00FB0EBD">
            <w:pPr>
              <w:pStyle w:val="ConsPlusNormal"/>
              <w:jc w:val="center"/>
            </w:pPr>
            <w:r>
              <w:t>81%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036775">
            <w:pPr>
              <w:pStyle w:val="ConsPlusNormal"/>
              <w:jc w:val="center"/>
            </w:pPr>
            <w:r>
              <w:t>30 человека/</w:t>
            </w:r>
          </w:p>
          <w:p w:rsidR="00036775" w:rsidRDefault="00036775" w:rsidP="00036775">
            <w:pPr>
              <w:pStyle w:val="ConsPlusNormal"/>
              <w:jc w:val="center"/>
            </w:pPr>
            <w:r>
              <w:t>71%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  <w:r>
              <w:t>34 человека/</w:t>
            </w:r>
          </w:p>
          <w:p w:rsidR="00036775" w:rsidRDefault="00036775" w:rsidP="00FB0EBD">
            <w:pPr>
              <w:pStyle w:val="ConsPlusNormal"/>
              <w:jc w:val="center"/>
            </w:pPr>
            <w:r>
              <w:t>81%</w:t>
            </w:r>
          </w:p>
        </w:tc>
        <w:tc>
          <w:tcPr>
            <w:tcW w:w="652" w:type="pct"/>
            <w:shd w:val="clear" w:color="auto" w:fill="FFFFFF" w:themeFill="background1"/>
          </w:tcPr>
          <w:p w:rsidR="00036775" w:rsidRDefault="00036775" w:rsidP="00FB0EBD">
            <w:pPr>
              <w:pStyle w:val="ConsPlusNormal"/>
              <w:jc w:val="center"/>
            </w:pP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652" w:type="pct"/>
          </w:tcPr>
          <w:p w:rsidR="00036775" w:rsidRDefault="00036775">
            <w:pPr>
              <w:pStyle w:val="ConsPlusNormal"/>
              <w:jc w:val="center"/>
            </w:pPr>
          </w:p>
        </w:tc>
        <w:tc>
          <w:tcPr>
            <w:tcW w:w="652" w:type="pct"/>
          </w:tcPr>
          <w:p w:rsidR="00036775" w:rsidRDefault="00036775">
            <w:pPr>
              <w:pStyle w:val="ConsPlusNormal"/>
              <w:jc w:val="center"/>
            </w:pPr>
          </w:p>
        </w:tc>
        <w:tc>
          <w:tcPr>
            <w:tcW w:w="652" w:type="pct"/>
          </w:tcPr>
          <w:p w:rsidR="00036775" w:rsidRDefault="00036775">
            <w:pPr>
              <w:pStyle w:val="ConsPlusNormal"/>
              <w:jc w:val="center"/>
            </w:pP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>
              <w:t>13 единиц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>
              <w:t>13 единиц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>
              <w:t>13 единиц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>
              <w:t>18 единиц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>
              <w:t>18 единиц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>
              <w:t>18 единиц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 w:rsidRPr="00FF0998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 w:rsidRPr="00FF0998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 w:rsidRPr="00FF0998">
              <w:rPr>
                <w:b/>
              </w:rPr>
              <w:t>да</w:t>
            </w:r>
            <w:r>
              <w:t>/нет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>
              <w:t>да/</w:t>
            </w:r>
            <w:r w:rsidRPr="005D4EF1">
              <w:rPr>
                <w:b/>
              </w:rPr>
              <w:t>нет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>
              <w:t>да/</w:t>
            </w:r>
            <w:r w:rsidRPr="005D4EF1">
              <w:rPr>
                <w:b/>
              </w:rPr>
              <w:t>нет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>
              <w:t>да/</w:t>
            </w:r>
            <w:r w:rsidRPr="005D4EF1">
              <w:rPr>
                <w:b/>
              </w:rPr>
              <w:t>нет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>
              <w:t>да/</w:t>
            </w:r>
            <w:r w:rsidRPr="005D4EF1">
              <w:rPr>
                <w:b/>
              </w:rPr>
              <w:t>нет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>
              <w:t>да/</w:t>
            </w:r>
            <w:r w:rsidRPr="005D4EF1">
              <w:rPr>
                <w:b/>
              </w:rPr>
              <w:t>нет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>
              <w:t>да/</w:t>
            </w:r>
            <w:r w:rsidRPr="005D4EF1">
              <w:rPr>
                <w:b/>
              </w:rPr>
              <w:t>нет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 w:rsidRPr="005D4EF1">
              <w:rPr>
                <w:b/>
              </w:rPr>
              <w:t>да</w:t>
            </w:r>
            <w:r>
              <w:t>/нет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652" w:type="pct"/>
          </w:tcPr>
          <w:p w:rsidR="00036775" w:rsidRDefault="00036775" w:rsidP="003F7E64">
            <w:pPr>
              <w:pStyle w:val="ConsPlusNormal"/>
              <w:jc w:val="center"/>
            </w:pPr>
            <w:r w:rsidRPr="00671223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 w:rsidRPr="00671223">
              <w:rPr>
                <w:b/>
              </w:rPr>
              <w:t>да</w:t>
            </w:r>
            <w:r>
              <w:t>/нет</w:t>
            </w:r>
          </w:p>
        </w:tc>
        <w:tc>
          <w:tcPr>
            <w:tcW w:w="652" w:type="pct"/>
          </w:tcPr>
          <w:p w:rsidR="00036775" w:rsidRDefault="00036775" w:rsidP="00DE5E5F">
            <w:pPr>
              <w:pStyle w:val="ConsPlusNormal"/>
              <w:jc w:val="center"/>
            </w:pPr>
            <w:r w:rsidRPr="00671223">
              <w:rPr>
                <w:b/>
              </w:rPr>
              <w:t>да</w:t>
            </w:r>
            <w:r>
              <w:t>/нет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52" w:type="pct"/>
          </w:tcPr>
          <w:p w:rsidR="00036775" w:rsidRDefault="00036775" w:rsidP="00036775">
            <w:pPr>
              <w:pStyle w:val="ConsPlusNormal"/>
              <w:jc w:val="center"/>
            </w:pPr>
            <w:r>
              <w:t>184 человек/</w:t>
            </w:r>
          </w:p>
          <w:p w:rsidR="00036775" w:rsidRDefault="00036775" w:rsidP="00036775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652" w:type="pct"/>
            <w:shd w:val="clear" w:color="auto" w:fill="auto"/>
          </w:tcPr>
          <w:p w:rsidR="00036775" w:rsidRDefault="00036775">
            <w:pPr>
              <w:pStyle w:val="ConsPlusNormal"/>
              <w:jc w:val="center"/>
            </w:pPr>
            <w:r>
              <w:t>181 человек/</w:t>
            </w:r>
          </w:p>
          <w:p w:rsidR="00036775" w:rsidRDefault="00036775">
            <w:pPr>
              <w:pStyle w:val="ConsPlusNormal"/>
              <w:jc w:val="center"/>
            </w:pPr>
            <w:r>
              <w:t>100%</w:t>
            </w:r>
          </w:p>
        </w:tc>
        <w:tc>
          <w:tcPr>
            <w:tcW w:w="652" w:type="pct"/>
          </w:tcPr>
          <w:p w:rsidR="00036775" w:rsidRDefault="00036775" w:rsidP="00036775">
            <w:pPr>
              <w:pStyle w:val="ConsPlusNormal"/>
              <w:jc w:val="center"/>
            </w:pPr>
            <w:r w:rsidRPr="00036775">
              <w:rPr>
                <w:highlight w:val="yellow"/>
              </w:rPr>
              <w:t>180</w:t>
            </w:r>
            <w:r>
              <w:t xml:space="preserve"> человек/</w:t>
            </w:r>
          </w:p>
          <w:p w:rsidR="00036775" w:rsidRDefault="00036775" w:rsidP="00036775">
            <w:pPr>
              <w:pStyle w:val="ConsPlusNormal"/>
              <w:jc w:val="center"/>
            </w:pPr>
            <w:r>
              <w:t>100%</w:t>
            </w:r>
          </w:p>
        </w:tc>
      </w:tr>
      <w:tr w:rsidR="00036775" w:rsidTr="003B4A03">
        <w:tc>
          <w:tcPr>
            <w:tcW w:w="360" w:type="pct"/>
          </w:tcPr>
          <w:p w:rsidR="00036775" w:rsidRDefault="0003677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684" w:type="pct"/>
          </w:tcPr>
          <w:p w:rsidR="00036775" w:rsidRDefault="0003677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652" w:type="pct"/>
          </w:tcPr>
          <w:p w:rsidR="00036775" w:rsidRPr="00947B98" w:rsidRDefault="0003677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B98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ED6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t>кв. м</w:t>
            </w:r>
          </w:p>
        </w:tc>
        <w:tc>
          <w:tcPr>
            <w:tcW w:w="652" w:type="pct"/>
          </w:tcPr>
          <w:p w:rsidR="00036775" w:rsidRDefault="00036775">
            <w:pPr>
              <w:pStyle w:val="ConsPlusNormal"/>
              <w:jc w:val="center"/>
            </w:pPr>
            <w:r w:rsidRPr="00947B98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ED6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t>кв. м</w:t>
            </w:r>
          </w:p>
        </w:tc>
        <w:tc>
          <w:tcPr>
            <w:tcW w:w="652" w:type="pct"/>
          </w:tcPr>
          <w:p w:rsidR="00036775" w:rsidRPr="00947B98" w:rsidRDefault="00036775">
            <w:pPr>
              <w:pStyle w:val="ConsPlusNormal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47B98">
              <w:rPr>
                <w:rFonts w:ascii="Times New Roman" w:hAnsi="Times New Roman" w:cs="Times New Roman"/>
                <w:iCs/>
                <w:sz w:val="24"/>
                <w:szCs w:val="24"/>
              </w:rPr>
              <w:t>6,97</w:t>
            </w:r>
            <w:r w:rsidRPr="00ED6B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t>кв. м</w:t>
            </w:r>
          </w:p>
        </w:tc>
      </w:tr>
    </w:tbl>
    <w:p w:rsidR="0088014C" w:rsidRDefault="0088014C">
      <w:pPr>
        <w:pStyle w:val="ConsPlusNormal"/>
        <w:ind w:firstLine="540"/>
        <w:jc w:val="both"/>
      </w:pPr>
    </w:p>
    <w:p w:rsidR="0088014C" w:rsidRDefault="0088014C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  <w:r>
        <w:lastRenderedPageBreak/>
        <w:t>ПРИЛОЖЕНИЕ 1</w:t>
      </w:r>
    </w:p>
    <w:p w:rsidR="002844F9" w:rsidRPr="00CD51F5" w:rsidRDefault="002844F9" w:rsidP="002844F9">
      <w:pPr>
        <w:pStyle w:val="a5"/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Выполняя государственное задание, мы эффективно старались использовать свои ресурсы, которые были направлены на полноту и качество выполняемых услуг. Ежегодно мы даем оценку выполнения поставленных перед нами задач и определяем перспективы развития на следующий год.</w:t>
      </w:r>
    </w:p>
    <w:p w:rsidR="002844F9" w:rsidRPr="00CD51F5" w:rsidRDefault="002844F9" w:rsidP="002844F9">
      <w:pPr>
        <w:pStyle w:val="a5"/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Современное образование детей сегодня - это сфера личностного развития, объективно создающая ребенку условия и возможности получать образование творческое, поисковое, а значит развивающее.</w:t>
      </w:r>
    </w:p>
    <w:p w:rsidR="002844F9" w:rsidRPr="00CD51F5" w:rsidRDefault="002844F9" w:rsidP="002844F9">
      <w:pPr>
        <w:pStyle w:val="a5"/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Каждый день к нам в кадетский корпус приходят более ста восьмидесяти кадет для добровольного и целенаправленного развития своих потенциальных возможностей, общения со сверстниками, пополнения собственных знаний. Мы учим не только приобретению качественных предметных знаний, но учим творить, улыбаться, стремиться к успеху и радоваться жизни. Мы создаем для кадет такую комфортную среду, которая, действительно, становится развивающей и способствующей становлению успешной личности.</w:t>
      </w:r>
    </w:p>
    <w:p w:rsidR="002844F9" w:rsidRPr="00CD51F5" w:rsidRDefault="002844F9" w:rsidP="002844F9">
      <w:pPr>
        <w:pStyle w:val="a5"/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Мы не исключаем тесную связь образовательной деятельности с практикой, возможностью реализовать познавательную активность детей за рамками образовательной среды в сфере самых разнообразных социальных практик. Мы выстраиваем для каждого кадета индивидуальную образовательную траекторию, учитывая его интересы, склонности, ценности и возрастные особенности, включая учащихся с особыми образовательными способностями</w:t>
      </w: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  <w:lang w:val="ru-RU"/>
        </w:rPr>
        <w:t>. Северский кадетский корпус дает качественное образование по государственным общеобразовательным программам и программам оборонно-спортивного профиля с углубленным изучением предметов «Физическое воспитание» и «Основ военной и государственной службы».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  <w:lang w:val="ru-RU"/>
        </w:rPr>
        <w:t xml:space="preserve"> </w:t>
      </w: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  <w:lang w:val="ru-RU"/>
        </w:rPr>
        <w:t xml:space="preserve">В образовательном процессе успешно применяются инновационные, проектные, информативно-коммуникативные, исследовательские, </w:t>
      </w:r>
      <w:proofErr w:type="spellStart"/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  <w:lang w:val="ru-RU"/>
        </w:rPr>
        <w:t>деятельностные</w:t>
      </w:r>
      <w:proofErr w:type="spellEnd"/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 w:themeFill="background1"/>
          <w:lang w:val="ru-RU"/>
        </w:rPr>
        <w:t>, рефлексивные технологии</w:t>
      </w: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3F4F4"/>
          <w:lang w:val="ru-RU"/>
        </w:rPr>
        <w:t>.</w:t>
      </w: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Неформализованность</w:t>
      </w:r>
      <w:proofErr w:type="spellEnd"/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содержания образования, ориентация деятельности на создание конкретного персонального продукта - все это учитывается при организации образовательных отношений в нашем корпусе. Особое внимание уделяется вопросам обеспечения безопасности жизнедеятельности учащихся, их защите от физического и морального насилия. Все задачи согласуются с государственной политикой Российской Федерации и отражены в Федеральном законе « Об образовании в Российской федерации», Конвенц</w:t>
      </w:r>
      <w:proofErr w:type="gramStart"/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ии ОО</w:t>
      </w:r>
      <w:proofErr w:type="gramEnd"/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Н о правах ребенка.</w:t>
      </w:r>
    </w:p>
    <w:p w:rsidR="002844F9" w:rsidRPr="00CD51F5" w:rsidRDefault="002844F9" w:rsidP="002844F9">
      <w:pPr>
        <w:pStyle w:val="a5"/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Наша корпус сегодня - это гибкая и мобильная система, способная отвечать вызовам современности, при этом оставаясь стабильным институтом перспективного и безопасного детства, обладающее особым воспитательным потенциалом, которое позволяющим учащимся успешно адаптироваться к современному социуму, реализовать себя в </w:t>
      </w: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>условиях интенсивного развития новых технологий.</w:t>
      </w:r>
      <w:r w:rsidRPr="00CD51F5">
        <w:rPr>
          <w:rFonts w:ascii="Times New Roman" w:hAnsi="Times New Roman" w:cs="Times New Roman"/>
          <w:color w:val="auto"/>
          <w:sz w:val="28"/>
          <w:szCs w:val="28"/>
          <w:shd w:val="clear" w:color="auto" w:fill="F3F4F4"/>
          <w:lang w:val="ru-RU"/>
        </w:rPr>
        <w:t xml:space="preserve"> </w:t>
      </w: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>Качество и мотивационная составляющая образования учреждения говорит о выполнении миссии Северского кадетского корпуса - создание поливариантной образовательной среды, в которой формируется ЛИЧНОСТЬ социально активного молодого человека, имеющего стойкую гражданско-патриотическую позицию, обладающего физическим, психическим, нравственным здоровьем, способного адаптироваться в современном мире и позитивно влиять на его развитие.</w:t>
      </w:r>
    </w:p>
    <w:p w:rsidR="002844F9" w:rsidRDefault="002844F9">
      <w:pPr>
        <w:pStyle w:val="ConsPlusNormal"/>
        <w:jc w:val="right"/>
      </w:pPr>
    </w:p>
    <w:p w:rsidR="009569BF" w:rsidRPr="00ED415D" w:rsidRDefault="009569BF" w:rsidP="009569BF">
      <w:pPr>
        <w:pStyle w:val="a5"/>
        <w:spacing w:before="120"/>
        <w:ind w:left="567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</w:t>
      </w:r>
      <w:r w:rsidRPr="00ED415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едагогический коллектив определил для себя </w:t>
      </w:r>
      <w:r w:rsidRPr="00ED415D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t>цель</w:t>
      </w:r>
      <w:r w:rsidRPr="00ED415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: создание необходимых условий для раскрытия способностей каждого кадета, воспитания личности. </w:t>
      </w:r>
    </w:p>
    <w:p w:rsidR="009569BF" w:rsidRPr="00CD51F5" w:rsidRDefault="009569BF" w:rsidP="009569BF">
      <w:pPr>
        <w:pStyle w:val="a5"/>
        <w:ind w:left="567" w:firstLine="567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</w:pPr>
      <w:r w:rsidRPr="00CD51F5">
        <w:rPr>
          <w:rFonts w:ascii="Times New Roman" w:hAnsi="Times New Roman" w:cs="Times New Roman"/>
          <w:i/>
          <w:color w:val="auto"/>
          <w:sz w:val="28"/>
          <w:szCs w:val="28"/>
          <w:u w:val="single"/>
          <w:lang w:val="ru-RU"/>
        </w:rPr>
        <w:t>Достижение обозначенной цели предполагало решение следующих задач на 2017-2018 учебный год:</w:t>
      </w:r>
    </w:p>
    <w:p w:rsidR="009569BF" w:rsidRPr="00CD51F5" w:rsidRDefault="009569BF" w:rsidP="009569BF">
      <w:pPr>
        <w:pStyle w:val="a5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Модернизация образовательного процесса образовательной организации, включающая разработку новых образовательных форм и программ, внедрение новых образовательных технологий и систем поддержки обучения.</w:t>
      </w:r>
    </w:p>
    <w:p w:rsidR="009569BF" w:rsidRPr="00CD51F5" w:rsidRDefault="009569BF" w:rsidP="009569BF">
      <w:pPr>
        <w:pStyle w:val="a5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>Укрепление кадрового потенциала, развитие корпоративной культуры, разработка внутренних стандартов в осуществлении образовательной и воспитывающей деятельности, влияющих на создание благоприятной атмосферы и развивающей среды.</w:t>
      </w:r>
    </w:p>
    <w:p w:rsidR="009569BF" w:rsidRPr="00CD51F5" w:rsidRDefault="009569BF" w:rsidP="009569BF">
      <w:pPr>
        <w:pStyle w:val="a5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>Обновление инфраструктуры, направленное на развитие технологической базы, систем обеспечения научно-исследовательской, образовательной, спортивно-туристической, культурно-эстетической и военно-патриотической деятельности кадетского корпуса, совершенствование современной информационной инфраструктуры.</w:t>
      </w:r>
    </w:p>
    <w:p w:rsidR="009569BF" w:rsidRPr="00CD51F5" w:rsidRDefault="009569BF" w:rsidP="009569BF">
      <w:pPr>
        <w:pStyle w:val="a5"/>
        <w:numPr>
          <w:ilvl w:val="0"/>
          <w:numId w:val="1"/>
        </w:numPr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>Совершенствование кадетского образования, сохранение традиций в системе государственного образования. Развитие кадетского образования с учетом имеющегося опыта инновационной деятельности кадетских учреждений.</w:t>
      </w:r>
    </w:p>
    <w:p w:rsidR="009569BF" w:rsidRPr="00CD51F5" w:rsidRDefault="009569BF" w:rsidP="009569BF">
      <w:pPr>
        <w:pStyle w:val="a5"/>
        <w:ind w:left="567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Педагогический коллектив Северского кадетского корпуса продолжал работать над реализацией методической темы </w:t>
      </w:r>
      <w:r w:rsidRPr="00CD51F5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«Формирование методологической культуры педагогов как средство повышения качества образования и условие интеллектуального, творческого, нравственного и гражданско-патриотического развития кадет».</w:t>
      </w:r>
    </w:p>
    <w:p w:rsidR="009569BF" w:rsidRPr="00CD51F5" w:rsidRDefault="009569BF" w:rsidP="009569BF">
      <w:pPr>
        <w:pStyle w:val="a5"/>
        <w:ind w:left="567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</w:pPr>
      <w:r w:rsidRPr="00CD51F5">
        <w:rPr>
          <w:rFonts w:ascii="Times New Roman" w:hAnsi="Times New Roman" w:cs="Times New Roman"/>
          <w:bCs/>
          <w:color w:val="auto"/>
          <w:sz w:val="28"/>
          <w:szCs w:val="28"/>
          <w:u w:val="single"/>
          <w:lang w:val="ru-RU"/>
        </w:rPr>
        <w:t xml:space="preserve">В начале учебного года были обозначены  перспективы развития корпуса: </w:t>
      </w:r>
    </w:p>
    <w:p w:rsidR="009569BF" w:rsidRPr="00CD51F5" w:rsidRDefault="009569BF" w:rsidP="009569BF">
      <w:pPr>
        <w:pStyle w:val="a5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К 2018 г. корпус на городском и областном уровне станет лидером в творческих и интеллектуальных конкурсах, лидером в спортивных соревнованиях. </w:t>
      </w:r>
    </w:p>
    <w:p w:rsidR="009569BF" w:rsidRPr="00CD51F5" w:rsidRDefault="009569BF" w:rsidP="009569BF">
      <w:pPr>
        <w:pStyle w:val="a5"/>
        <w:numPr>
          <w:ilvl w:val="0"/>
          <w:numId w:val="2"/>
        </w:numPr>
        <w:ind w:left="567"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К 2018 г. корпус достигнет 50% уровня отличных и хороших оценок выпускников по результатам государственной (в том числе </w:t>
      </w:r>
      <w:r w:rsidRPr="00CD51F5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 xml:space="preserve">независимой) аттестации (ГИА) 60% уровня поступления выпускников в высшие учебные заведения. </w:t>
      </w:r>
    </w:p>
    <w:p w:rsidR="009569BF" w:rsidRPr="00ED415D" w:rsidRDefault="009569BF" w:rsidP="009569BF">
      <w:pPr>
        <w:pStyle w:val="a5"/>
        <w:ind w:left="567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proofErr w:type="gramStart"/>
      <w:r w:rsidRPr="00ED415D">
        <w:rPr>
          <w:rFonts w:ascii="Times New Roman" w:hAnsi="Times New Roman" w:cs="Times New Roman"/>
          <w:color w:val="auto"/>
          <w:sz w:val="28"/>
          <w:szCs w:val="28"/>
          <w:lang w:val="ru-RU"/>
        </w:rPr>
        <w:t>Учреждение обеспечено необходимым программно-методическим оснащением, материально-технической базой: учебные кабинеты; актовый зал; зал хореографии; спортивный зал; тренажерный зал (оборудован боксерскими грушами, силовыми тренажерами на разные виды нагрузок); борцовский зал (в наличии имеется татами, боксерская груша, гимнастические маты, др.); полоса препятствий МЧС; военизированная полоса препятствий; гимнастический городок; хоккейная коробка.</w:t>
      </w:r>
      <w:proofErr w:type="gramEnd"/>
    </w:p>
    <w:p w:rsidR="009569BF" w:rsidRPr="00CD51F5" w:rsidRDefault="009569BF" w:rsidP="009569BF">
      <w:pPr>
        <w:pStyle w:val="a5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D415D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организации учебно-воспитательного процесса корпус располагает классными комнатами, кабинетом физики, химии, актовым залом, спортивным залом, тренажерным залом, библиотекой. Площадь учебных кабинетов соответствует наполняемости классов. Все учебные кабинеты оборудованы аудио, видеотехникой, используемой в проведении уроков.</w:t>
      </w:r>
    </w:p>
    <w:p w:rsidR="009569BF" w:rsidRPr="00CD51F5" w:rsidRDefault="009569BF" w:rsidP="009569BF">
      <w:pPr>
        <w:pStyle w:val="a5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Ежегодно, в летнее каникулярное время осуществляется текущий косметический ремонт помещений учреждения. </w:t>
      </w:r>
    </w:p>
    <w:p w:rsidR="009569BF" w:rsidRPr="00CD51F5" w:rsidRDefault="009569BF" w:rsidP="009569BF">
      <w:pPr>
        <w:pStyle w:val="a5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Кадетский корпус с 2015г. имеет в постоянном (бессрочном) пользовании два земельных участка общей площадью </w:t>
      </w:r>
      <w:r w:rsidRPr="008A202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3,56 га. </w:t>
      </w:r>
      <w:r w:rsidRPr="00CD51F5">
        <w:rPr>
          <w:rFonts w:ascii="Times New Roman" w:hAnsi="Times New Roman" w:cs="Times New Roman"/>
          <w:color w:val="auto"/>
          <w:sz w:val="28"/>
          <w:szCs w:val="28"/>
          <w:lang w:val="ru-RU"/>
        </w:rPr>
        <w:t>Территория огорожена металлическим забором со всех сторон, благоустроена и имеет озеленение.</w:t>
      </w: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p w:rsidR="009569BF" w:rsidRPr="009569BF" w:rsidRDefault="009569BF" w:rsidP="009569BF">
      <w:pPr>
        <w:pStyle w:val="a5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9569BF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Активное участие Северского кадетского корпуса во Всероссийском фестивале педагогического творчества в 2016-2017 учебном году отмечено дипломом лауреата рейтинга ТОП-500 образовательных организаций (федеральный список) в номинации «Лучшие условия для обмена педагогическим опытом и профессионального развития» и благодарственным письмом за создание в школе условий для профессионального развития и обмена опытом между педагогами школ, использующих информационно-коммуникационные технологии в профессиональной деятельности.</w:t>
      </w:r>
      <w:proofErr w:type="gramEnd"/>
    </w:p>
    <w:p w:rsidR="009569BF" w:rsidRPr="009569BF" w:rsidRDefault="009569BF" w:rsidP="009569BF">
      <w:pPr>
        <w:pStyle w:val="a5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69B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В Санкт-Петербурге c 27 по 30 октября состоялся очередной ежегодный VI Всероссийский форум «Школа будущего», XXV Всероссийская конференция «Проблемы и перспективы развития современной школы в России» и награждение лауреатов конкурса «100 лучших школ России-2017». Это самая престижная общественная награда в области образования России. Золотой медалью награждаются лучшие школы страны, добившиеся наиболее высоких результатов и успехов в образовании.</w:t>
      </w:r>
    </w:p>
    <w:p w:rsidR="009569BF" w:rsidRPr="009569BF" w:rsidRDefault="009569BF" w:rsidP="009569BF">
      <w:pPr>
        <w:pStyle w:val="a5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569BF">
        <w:rPr>
          <w:rFonts w:ascii="Times New Roman" w:hAnsi="Times New Roman" w:cs="Times New Roman"/>
          <w:color w:val="auto"/>
          <w:sz w:val="28"/>
          <w:szCs w:val="28"/>
          <w:lang w:val="ru-RU"/>
        </w:rPr>
        <w:t>Лауреатом конкурса стал "Северский кадетский корпус". Учреждению вручена Золотая медаль «100 лучших школ России-2017», которая подтверждена дипломом. </w:t>
      </w:r>
    </w:p>
    <w:p w:rsidR="009569BF" w:rsidRPr="009569BF" w:rsidRDefault="009569BF" w:rsidP="009569BF">
      <w:pPr>
        <w:pStyle w:val="a5"/>
        <w:ind w:left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9569BF" w:rsidRPr="00FD2840" w:rsidRDefault="009569BF" w:rsidP="009569BF">
      <w:pPr>
        <w:pStyle w:val="a5"/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</w:p>
    <w:p w:rsidR="009569BF" w:rsidRPr="006B411D" w:rsidRDefault="009569BF" w:rsidP="009569BF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    Воспитание патриота и гражданина своей страны с высокой демократической культурой, способного к социальному творчеству, умеющего действовать в интересах совершенствования своей личности и всего общества. Главным условием достижения этих целей является физическое и духовное здоровье кадета.</w:t>
      </w:r>
    </w:p>
    <w:p w:rsidR="009569BF" w:rsidRDefault="009569BF" w:rsidP="009569BF">
      <w:pPr>
        <w:pStyle w:val="a5"/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  <w:t>Согласно плану воспитательной работы проведено 13 самых традиционно значимых мероприятий:</w:t>
      </w:r>
    </w:p>
    <w:p w:rsidR="009569BF" w:rsidRPr="006D2F89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>военно-полевые сборы «Вперед, кадет-2017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!»</w:t>
      </w:r>
    </w:p>
    <w:p w:rsidR="009569BF" w:rsidRPr="006D2F89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День</w:t>
      </w: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знаний</w:t>
      </w:r>
    </w:p>
    <w:p w:rsidR="009569BF" w:rsidRPr="006B411D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торжественная церемония посвящения в кадетское братство и принятия клятвы кадета.</w:t>
      </w:r>
    </w:p>
    <w:p w:rsidR="009569BF" w:rsidRPr="006B411D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мероприятия, посвященные</w:t>
      </w: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Дням воинской Славы, празднованию государственных праздников.</w:t>
      </w:r>
    </w:p>
    <w:p w:rsidR="009569BF" w:rsidRPr="006D2F89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День учителя</w:t>
      </w:r>
    </w:p>
    <w:p w:rsidR="009569BF" w:rsidRPr="006D2F89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>Новогодний кадетский бал</w:t>
      </w:r>
    </w:p>
    <w:p w:rsidR="009569BF" w:rsidRPr="006D2F89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Широкая Масленица</w:t>
      </w:r>
    </w:p>
    <w:p w:rsidR="009569BF" w:rsidRPr="006D2F89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>День самоуправления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(8 Марта)</w:t>
      </w:r>
    </w:p>
    <w:p w:rsidR="009569BF" w:rsidRPr="00FA19EE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прощание</w:t>
      </w: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выпускников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со Знаменем корпуса и Праздник</w:t>
      </w: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Последнего звонка</w:t>
      </w:r>
    </w:p>
    <w:p w:rsidR="009569BF" w:rsidRPr="006D2F89" w:rsidRDefault="009569BF" w:rsidP="009569BF">
      <w:pPr>
        <w:pStyle w:val="a5"/>
        <w:numPr>
          <w:ilvl w:val="0"/>
          <w:numId w:val="3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участие в городском Параде Победы и Бессмертном полку.</w:t>
      </w:r>
    </w:p>
    <w:p w:rsidR="009569BF" w:rsidRDefault="009569BF" w:rsidP="009569BF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Новыми мероприятиями, не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носящих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характер традиционных, однако знаковых в прошедшем году были:</w:t>
      </w:r>
    </w:p>
    <w:p w:rsidR="009569BF" w:rsidRPr="00FA19EE" w:rsidRDefault="009569BF" w:rsidP="009569BF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участие во Всероссийской акции «День в музее для российских кадет» на базе МУ «Музей </w:t>
      </w:r>
      <w:proofErr w:type="spellStart"/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</w:t>
      </w:r>
      <w:proofErr w:type="gramStart"/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.С</w:t>
      </w:r>
      <w:proofErr w:type="gramEnd"/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еверска</w:t>
      </w:r>
      <w:proofErr w:type="spellEnd"/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»</w:t>
      </w:r>
    </w:p>
    <w:p w:rsidR="009569BF" w:rsidRPr="006B411D" w:rsidRDefault="009569BF" w:rsidP="009569BF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участие в инаугурации Губернатора Томской области С.А. </w:t>
      </w:r>
      <w:proofErr w:type="spellStart"/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>Жвачкина</w:t>
      </w:r>
      <w:proofErr w:type="spellEnd"/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569BF" w:rsidRPr="00775F8A" w:rsidRDefault="009569BF" w:rsidP="009569BF">
      <w:pPr>
        <w:pStyle w:val="a5"/>
        <w:numPr>
          <w:ilvl w:val="0"/>
          <w:numId w:val="4"/>
        </w:numPr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участие в торжественной церемонии открытия нового экскурсионного проекта для школьников «Окно в Сибирь. Тур по «Золотому кольцу» Томской облас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ти»</w:t>
      </w:r>
    </w:p>
    <w:p w:rsidR="009569BF" w:rsidRPr="00775F8A" w:rsidRDefault="009569BF" w:rsidP="009569BF">
      <w:pPr>
        <w:pStyle w:val="a5"/>
        <w:ind w:left="0" w:firstLine="567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ru-RU" w:eastAsia="zh-CN"/>
        </w:rPr>
      </w:pPr>
      <w:r w:rsidRPr="00775F8A">
        <w:rPr>
          <w:rFonts w:ascii="Times New Roman" w:hAnsi="Times New Roman" w:cs="Times New Roman"/>
          <w:color w:val="auto"/>
          <w:sz w:val="28"/>
          <w:szCs w:val="28"/>
          <w:lang w:val="ru-RU"/>
        </w:rPr>
        <w:t>Более 100 массовых мероприятий гражданской, духовно-нравственной, военно-патриотической тематики. Участие в мероприятиях такого плана, безусловно, дает возможность подросткам и юношам приобретать нравственные, морально-психологические и физические качества, а также специальные профессиональные знания и умения, необходимые будущему защитнику Отечества, гражданину, патриоту.</w:t>
      </w:r>
    </w:p>
    <w:p w:rsidR="009569BF" w:rsidRDefault="009569BF" w:rsidP="009569BF">
      <w:pPr>
        <w:pStyle w:val="a5"/>
        <w:ind w:left="0" w:firstLine="567"/>
        <w:jc w:val="both"/>
        <w:rPr>
          <w:rStyle w:val="a7"/>
          <w:rFonts w:ascii="Times New Roman" w:hAnsi="Times New Roman" w:cs="Times New Roman"/>
          <w:b w:val="0"/>
          <w:color w:val="auto"/>
          <w:sz w:val="28"/>
          <w:szCs w:val="28"/>
          <w:lang w:val="ru-RU"/>
        </w:rPr>
      </w:pPr>
      <w:r w:rsidRPr="00FA19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2017-2018 учебном году на базе Северского кадетского корпуса на основании подписанного документа между руководством образовательного учреждения и командованием Северского соединения Сибирского округа </w:t>
      </w:r>
      <w:proofErr w:type="spellStart"/>
      <w:r w:rsidRPr="00FA19EE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Росгвардии</w:t>
      </w:r>
      <w:proofErr w:type="spellEnd"/>
      <w:r w:rsidRPr="00FA19E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открыто два класса </w:t>
      </w:r>
      <w:r w:rsidRPr="00FA19EE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войск национальной гвардии Российской Федерации: «Класс боевой подготовки» и «</w:t>
      </w:r>
      <w:r w:rsidRPr="00FA19EE">
        <w:rPr>
          <w:rFonts w:ascii="Times New Roman" w:hAnsi="Times New Roman" w:cs="Times New Roman"/>
          <w:color w:val="auto"/>
          <w:sz w:val="28"/>
          <w:szCs w:val="28"/>
          <w:lang w:val="ru-RU"/>
        </w:rPr>
        <w:t>Класс патриотического воспитания»</w:t>
      </w:r>
      <w:r w:rsidRPr="00FA19EE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>, занятия в которых проводили не только офицеры соединения, но и представители ветеранской организации.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A19EE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Главной целью организации отдельных кадетских классов является формирование у молодежи общей ориентации на профессию кадрового </w:t>
      </w:r>
      <w:r w:rsidRPr="00FA19EE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офицера, подготовка кадет </w:t>
      </w:r>
      <w:r w:rsidRPr="00FA19EE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последующей учебы и службы в войсках национальной гвардии</w:t>
      </w:r>
      <w:r w:rsidRPr="00FA19EE">
        <w:rPr>
          <w:rStyle w:val="a7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Российской Федерации.</w:t>
      </w:r>
    </w:p>
    <w:p w:rsidR="009569BF" w:rsidRPr="006B411D" w:rsidRDefault="009569BF" w:rsidP="009569BF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15 февраля2018 года по традиции Северский кадетский корпус </w:t>
      </w:r>
      <w:r w:rsidRPr="006B411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был организатором проведения городского митинга, посвященного 29-ой годовщине вывода войск из Афганистана. Активное участие в торжественной церемонии приняли кадеты 11б класса под руководством воспитателя-офицера В.А. Романенко.</w:t>
      </w:r>
    </w:p>
    <w:p w:rsidR="009569BF" w:rsidRPr="006B411D" w:rsidRDefault="009569BF" w:rsidP="009569BF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 14 апреля по 04 мая 2018 года поисковый отряд «Юнармеец»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побывал</w:t>
      </w: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 очередной военно-исторической поисковой экспедиции в </w:t>
      </w:r>
      <w:proofErr w:type="spellStart"/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Залучское</w:t>
      </w:r>
      <w:proofErr w:type="spellEnd"/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поселение Старорусского района Новгородской области. За период экспедиции были найдены останки 12 бойцов Рабоче-крестьянской Красной Армии. С останками солдат юнармейцы - поисковики находили подсумки с патронами, пуговицы, саперные лопаты, ботинки, котелки, каски, перочинный нож. Все бойцы и командиры поисковых отрядов «Юнармеец» достойно отстояли Вахту Памяти и вернулись домой.</w:t>
      </w:r>
    </w:p>
    <w:p w:rsidR="009569BF" w:rsidRPr="006B411D" w:rsidRDefault="009569BF" w:rsidP="009569BF">
      <w:pPr>
        <w:pStyle w:val="a5"/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B411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 сентябре 2018 года останки солдат захоронят на Воинском Мемориале в посёлке Давыдово Старорусского района Новгородской области с воинскими и христианскими почестями.</w:t>
      </w:r>
    </w:p>
    <w:p w:rsidR="009569BF" w:rsidRDefault="009569BF" w:rsidP="009569BF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рамках благотворительных акций «Подари радость детям!» наши ребята проводят мероприятия с воспитанниками детских дошкольных учреждений города </w:t>
      </w:r>
      <w:proofErr w:type="spellStart"/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>Северска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569BF" w:rsidRDefault="009569BF" w:rsidP="009569BF">
      <w:pPr>
        <w:pStyle w:val="a5"/>
        <w:ind w:left="0" w:firstLine="567"/>
        <w:jc w:val="both"/>
        <w:rPr>
          <w:rFonts w:ascii="Times New Roman" w:eastAsiaTheme="minorHAnsi" w:hAnsi="Times New Roman" w:cs="Times New Roman"/>
          <w:b/>
          <w:bCs/>
          <w:color w:val="3D4347"/>
          <w:sz w:val="28"/>
          <w:szCs w:val="28"/>
          <w:shd w:val="clear" w:color="auto" w:fill="F3F4F4"/>
          <w:lang w:val="ru-RU" w:bidi="ar-SA"/>
        </w:rPr>
      </w:pPr>
      <w:r w:rsidRPr="000540E2">
        <w:rPr>
          <w:rFonts w:ascii="Times New Roman" w:hAnsi="Times New Roman" w:cs="Times New Roman"/>
          <w:color w:val="3D4347"/>
          <w:sz w:val="28"/>
          <w:szCs w:val="28"/>
          <w:shd w:val="clear" w:color="auto" w:fill="FFFFFF" w:themeFill="background1"/>
          <w:lang w:val="ru-RU"/>
        </w:rPr>
        <w:t xml:space="preserve">22 июня 2018 года завершился прием работ для участия во Всероссийском фестивале детских эссе «Письмо солдату», который проводился с 23 февраля по инициативе Уполномоченного при Президенте РФ по правам ребенка Анны Кузнецовой. </w:t>
      </w:r>
      <w:r w:rsidRPr="00FA19EE">
        <w:rPr>
          <w:rFonts w:ascii="Times New Roman" w:eastAsiaTheme="minorHAnsi" w:hAnsi="Times New Roman" w:cs="Times New Roman"/>
          <w:bCs/>
          <w:color w:val="3D4347"/>
          <w:sz w:val="28"/>
          <w:szCs w:val="28"/>
          <w:lang w:val="ru-RU" w:bidi="ar-SA"/>
        </w:rPr>
        <w:t>Лауреатом финального этапа всероссийского фестиваля детских эссе «Письмо солдату» стал кадет 8а класса Никита Новоселов.</w:t>
      </w:r>
    </w:p>
    <w:p w:rsidR="009569BF" w:rsidRPr="006B411D" w:rsidRDefault="009569BF" w:rsidP="009569BF">
      <w:pPr>
        <w:pStyle w:val="a5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A19EE">
        <w:rPr>
          <w:rFonts w:ascii="Times New Roman" w:eastAsiaTheme="minorHAnsi" w:hAnsi="Times New Roman" w:cs="Times New Roman"/>
          <w:b/>
          <w:bCs/>
          <w:color w:val="3D4347"/>
          <w:sz w:val="28"/>
          <w:szCs w:val="28"/>
          <w:shd w:val="clear" w:color="auto" w:fill="F3F4F4"/>
          <w:lang w:val="ru-RU" w:bidi="ar-SA"/>
        </w:rPr>
        <w:t> </w:t>
      </w: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образовательном учреждении созданы условия для воспитания и развития подростков средствами дополнительного образования. </w:t>
      </w:r>
    </w:p>
    <w:p w:rsidR="009569BF" w:rsidRDefault="009569BF" w:rsidP="009569BF">
      <w:pPr>
        <w:pStyle w:val="a5"/>
        <w:ind w:left="0" w:firstLine="567"/>
        <w:jc w:val="both"/>
        <w:rPr>
          <w:rFonts w:ascii="Times New Roman" w:eastAsiaTheme="minorHAnsi" w:hAnsi="Times New Roman" w:cs="Times New Roman"/>
          <w:b/>
          <w:bCs/>
          <w:color w:val="3D4347"/>
          <w:sz w:val="28"/>
          <w:szCs w:val="28"/>
          <w:shd w:val="clear" w:color="auto" w:fill="F3F4F4"/>
          <w:lang w:val="ru-RU" w:bidi="ar-SA"/>
        </w:rPr>
      </w:pPr>
      <w:r w:rsidRPr="006B411D">
        <w:rPr>
          <w:rFonts w:ascii="Times New Roman" w:hAnsi="Times New Roman" w:cs="Times New Roman"/>
          <w:color w:val="auto"/>
          <w:sz w:val="28"/>
          <w:szCs w:val="28"/>
          <w:lang w:val="ru-RU"/>
        </w:rPr>
        <w:t>Охват учащихся занятиями в системе дополнительного образования – 100%.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Pr="000540E2">
        <w:rPr>
          <w:rFonts w:ascii="Times New Roman" w:eastAsiaTheme="minorHAnsi" w:hAnsi="Times New Roman" w:cs="Times New Roman"/>
          <w:b/>
          <w:bCs/>
          <w:color w:val="3D4347"/>
          <w:sz w:val="28"/>
          <w:szCs w:val="28"/>
          <w:lang w:val="ru-RU" w:bidi="ar-SA"/>
        </w:rPr>
        <w:t xml:space="preserve"> </w:t>
      </w:r>
      <w:r w:rsidRPr="000540E2">
        <w:rPr>
          <w:rFonts w:ascii="Times New Roman" w:eastAsiaTheme="minorHAnsi" w:hAnsi="Times New Roman" w:cs="Times New Roman"/>
          <w:bCs/>
          <w:color w:val="3D4347"/>
          <w:sz w:val="28"/>
          <w:szCs w:val="28"/>
          <w:lang w:val="ru-RU" w:bidi="ar-SA"/>
        </w:rPr>
        <w:t>учреждении работают 13 кружков и секций</w:t>
      </w:r>
      <w:r>
        <w:rPr>
          <w:rFonts w:ascii="Times New Roman" w:eastAsiaTheme="minorHAnsi" w:hAnsi="Times New Roman" w:cs="Times New Roman"/>
          <w:bCs/>
          <w:color w:val="3D4347"/>
          <w:sz w:val="28"/>
          <w:szCs w:val="28"/>
          <w:lang w:val="ru-RU" w:bidi="ar-SA"/>
        </w:rPr>
        <w:t>.</w:t>
      </w:r>
    </w:p>
    <w:p w:rsidR="002844F9" w:rsidRDefault="002844F9">
      <w:pPr>
        <w:pStyle w:val="ConsPlusNormal"/>
        <w:jc w:val="right"/>
      </w:pPr>
    </w:p>
    <w:p w:rsidR="002844F9" w:rsidRDefault="002844F9">
      <w:pPr>
        <w:pStyle w:val="ConsPlusNormal"/>
        <w:jc w:val="right"/>
      </w:pPr>
    </w:p>
    <w:sectPr w:rsidR="002844F9" w:rsidSect="005D0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387"/>
    <w:multiLevelType w:val="hybridMultilevel"/>
    <w:tmpl w:val="BF605C10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>
    <w:nsid w:val="40DE5031"/>
    <w:multiLevelType w:val="hybridMultilevel"/>
    <w:tmpl w:val="6160FF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C13348C"/>
    <w:multiLevelType w:val="hybridMultilevel"/>
    <w:tmpl w:val="6E10D6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E013BD0"/>
    <w:multiLevelType w:val="hybridMultilevel"/>
    <w:tmpl w:val="AB86DA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014C"/>
    <w:rsid w:val="00036775"/>
    <w:rsid w:val="0005535D"/>
    <w:rsid w:val="000E5B7F"/>
    <w:rsid w:val="001D30C2"/>
    <w:rsid w:val="002844F9"/>
    <w:rsid w:val="00310283"/>
    <w:rsid w:val="003B4A03"/>
    <w:rsid w:val="00431742"/>
    <w:rsid w:val="0048124B"/>
    <w:rsid w:val="004C2BCB"/>
    <w:rsid w:val="00537372"/>
    <w:rsid w:val="005D0E97"/>
    <w:rsid w:val="005D20D2"/>
    <w:rsid w:val="005D4EF1"/>
    <w:rsid w:val="005E18B2"/>
    <w:rsid w:val="005F24FB"/>
    <w:rsid w:val="00603EA4"/>
    <w:rsid w:val="00671223"/>
    <w:rsid w:val="008158C5"/>
    <w:rsid w:val="0088014C"/>
    <w:rsid w:val="00947B98"/>
    <w:rsid w:val="0095150A"/>
    <w:rsid w:val="009569BF"/>
    <w:rsid w:val="00967F05"/>
    <w:rsid w:val="009C2FD7"/>
    <w:rsid w:val="00A247A8"/>
    <w:rsid w:val="00A83F6F"/>
    <w:rsid w:val="00C505A3"/>
    <w:rsid w:val="00C61EE0"/>
    <w:rsid w:val="00D3471D"/>
    <w:rsid w:val="00D94C1E"/>
    <w:rsid w:val="00E85E7C"/>
    <w:rsid w:val="00FF0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97"/>
    <w:rPr>
      <w:rFonts w:ascii="Tahoma" w:hAnsi="Tahoma" w:cs="Tahoma"/>
      <w:sz w:val="16"/>
      <w:szCs w:val="16"/>
    </w:rPr>
  </w:style>
  <w:style w:type="paragraph" w:styleId="a5">
    <w:name w:val="No Spacing"/>
    <w:basedOn w:val="a"/>
    <w:link w:val="a6"/>
    <w:uiPriority w:val="1"/>
    <w:qFormat/>
    <w:rsid w:val="002844F9"/>
    <w:pPr>
      <w:spacing w:after="0" w:line="240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uiPriority w:val="1"/>
    <w:locked/>
    <w:rsid w:val="002844F9"/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styleId="a7">
    <w:name w:val="Strong"/>
    <w:uiPriority w:val="22"/>
    <w:qFormat/>
    <w:rsid w:val="009569BF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01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01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01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0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Елена Юрьевна</cp:lastModifiedBy>
  <cp:revision>3</cp:revision>
  <cp:lastPrinted>2018-04-06T04:19:00Z</cp:lastPrinted>
  <dcterms:created xsi:type="dcterms:W3CDTF">2018-09-15T14:47:00Z</dcterms:created>
  <dcterms:modified xsi:type="dcterms:W3CDTF">2018-09-15T14:57:00Z</dcterms:modified>
</cp:coreProperties>
</file>