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2F" w:rsidRDefault="0071572F" w:rsidP="0071572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20051" cy="906630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051" cy="906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C00" w:rsidRPr="0071572F" w:rsidRDefault="00445C00" w:rsidP="00445C00">
      <w:pPr>
        <w:jc w:val="center"/>
        <w:rPr>
          <w:b/>
        </w:rPr>
      </w:pPr>
      <w:r w:rsidRPr="0071572F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ИСТОРИИ  8  КЛАСС</w:t>
      </w:r>
    </w:p>
    <w:p w:rsidR="00445C00" w:rsidRPr="0071572F" w:rsidRDefault="00445C00" w:rsidP="00445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72F">
        <w:rPr>
          <w:rFonts w:ascii="Times New Roman" w:hAnsi="Times New Roman" w:cs="Times New Roman"/>
          <w:b/>
          <w:sz w:val="24"/>
          <w:szCs w:val="24"/>
        </w:rPr>
        <w:t>Новая история – 20 часов</w:t>
      </w:r>
    </w:p>
    <w:p w:rsidR="00445C00" w:rsidRPr="0071572F" w:rsidRDefault="00445C00" w:rsidP="00445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72F">
        <w:rPr>
          <w:rFonts w:ascii="Times New Roman" w:hAnsi="Times New Roman" w:cs="Times New Roman"/>
          <w:b/>
          <w:sz w:val="24"/>
          <w:szCs w:val="24"/>
        </w:rPr>
        <w:t>История России XIX век - 48 часов</w:t>
      </w:r>
    </w:p>
    <w:p w:rsidR="00445C00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rPr>
          <w:rStyle w:val="a4"/>
        </w:rPr>
        <w:t xml:space="preserve">  </w:t>
      </w:r>
      <w:r w:rsidR="004152D1" w:rsidRPr="0071572F">
        <w:rPr>
          <w:rStyle w:val="a4"/>
        </w:rPr>
        <w:t>Настоящая рабочая программа по изучению истории</w:t>
      </w:r>
      <w:r w:rsidR="004152D1" w:rsidRPr="0071572F">
        <w:rPr>
          <w:rStyle w:val="apple-converted-space"/>
          <w:b/>
          <w:bCs/>
        </w:rPr>
        <w:t> </w:t>
      </w:r>
      <w:r w:rsidR="004152D1" w:rsidRPr="0071572F">
        <w:t>XIX в. составлена на основе Федерального компонента государственного стандарта общего образования, программы основного общего образования по истории, 2007 год.</w:t>
      </w:r>
    </w:p>
    <w:p w:rsidR="004152D1" w:rsidRPr="0071572F" w:rsidRDefault="004152D1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Основными </w:t>
      </w:r>
      <w:r w:rsidRPr="0071572F">
        <w:rPr>
          <w:b/>
        </w:rPr>
        <w:t>целями</w:t>
      </w:r>
      <w:r w:rsidRPr="0071572F">
        <w:t xml:space="preserve"> данной программы являются: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- </w:t>
      </w:r>
      <w:r w:rsidR="004152D1" w:rsidRPr="0071572F">
        <w:t>формирование у учащихся целостного представления об историческом пути развития России и судьбах населяющих ее народов,</w:t>
      </w:r>
      <w:r w:rsidR="0071572F">
        <w:t xml:space="preserve"> </w:t>
      </w:r>
      <w:r w:rsidR="004152D1" w:rsidRPr="0071572F">
        <w:t>основных этапах, важнейших событиях и крупных деятелях отечественной истории;</w:t>
      </w:r>
    </w:p>
    <w:p w:rsidR="00445C00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- </w:t>
      </w:r>
      <w:r w:rsidR="004152D1" w:rsidRPr="0071572F">
        <w:t>выработка у школьников представлений об основных источниках знаний о прошлом и настоящем;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- </w:t>
      </w:r>
      <w:r w:rsidR="004152D1" w:rsidRPr="0071572F">
        <w:t>развитие у учащихся способностей рассматривать события и явления прошлого и настоящего, пользуясь приёмами исторического анализа;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- </w:t>
      </w:r>
      <w:r w:rsidR="004152D1" w:rsidRPr="0071572F">
        <w:t>развитие гуманитарной культуры школьников, приобщение к ценностям национальной и мировой культуры,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- </w:t>
      </w:r>
      <w:r w:rsidR="004152D1" w:rsidRPr="0071572F">
        <w:t>воспитание уважения к истории, традициям своего и других народов.</w:t>
      </w:r>
    </w:p>
    <w:p w:rsidR="004152D1" w:rsidRPr="0071572F" w:rsidRDefault="004152D1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Основные </w:t>
      </w:r>
      <w:r w:rsidRPr="0071572F">
        <w:rPr>
          <w:b/>
        </w:rPr>
        <w:t>задачи</w:t>
      </w:r>
      <w:r w:rsidRPr="0071572F">
        <w:t xml:space="preserve"> рабочей программы направлены на воспитание гражданских и патриотических качеств учащихся, формирование личностного отношения к истории своей страны, стимулирование желания самостоятельного поиска и расширения знаний по истории своей Родины. Уделяется внимание проблематике истории быта, православной церкви, российской ментальности, национальной политике.</w:t>
      </w:r>
    </w:p>
    <w:p w:rsidR="004152D1" w:rsidRPr="0071572F" w:rsidRDefault="004152D1" w:rsidP="004152D1">
      <w:pPr>
        <w:pStyle w:val="a3"/>
        <w:shd w:val="clear" w:color="auto" w:fill="FFFFFF"/>
        <w:spacing w:line="270" w:lineRule="atLeast"/>
        <w:rPr>
          <w:b/>
        </w:rPr>
      </w:pPr>
      <w:r w:rsidRPr="0071572F">
        <w:rPr>
          <w:rStyle w:val="a5"/>
          <w:b/>
        </w:rPr>
        <w:t>УМК.</w:t>
      </w:r>
    </w:p>
    <w:p w:rsidR="004152D1" w:rsidRPr="0071572F" w:rsidRDefault="004152D1" w:rsidP="0071572F">
      <w:pPr>
        <w:pStyle w:val="a3"/>
        <w:shd w:val="clear" w:color="auto" w:fill="FFFFFF"/>
        <w:spacing w:line="270" w:lineRule="atLeast"/>
        <w:jc w:val="both"/>
      </w:pPr>
      <w:r w:rsidRPr="0071572F">
        <w:t>1. Данилов А.А., Л.Г. Косулина. История России. XIX век: учебник для 8 класса общеобразовательных учреждений. – М., «Просвещение», 2011 год.</w:t>
      </w:r>
    </w:p>
    <w:p w:rsidR="004152D1" w:rsidRPr="0071572F" w:rsidRDefault="004152D1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2. Колганова Е.В., </w:t>
      </w:r>
      <w:proofErr w:type="spellStart"/>
      <w:r w:rsidRPr="0071572F">
        <w:t>Сумакова</w:t>
      </w:r>
      <w:proofErr w:type="spellEnd"/>
      <w:r w:rsidRPr="0071572F">
        <w:t xml:space="preserve"> Н.В. Поурочные разработки по истории России XIX в. 8 </w:t>
      </w:r>
      <w:proofErr w:type="spellStart"/>
      <w:r w:rsidRPr="0071572F">
        <w:t>кл</w:t>
      </w:r>
      <w:proofErr w:type="spellEnd"/>
      <w:r w:rsidRPr="0071572F">
        <w:t xml:space="preserve">. / Под науч. ред. Б.Н. Серова — М.: </w:t>
      </w:r>
      <w:proofErr w:type="spellStart"/>
      <w:r w:rsidRPr="0071572F">
        <w:t>Вако</w:t>
      </w:r>
      <w:proofErr w:type="spellEnd"/>
      <w:r w:rsidRPr="0071572F">
        <w:t>, 2004.</w:t>
      </w:r>
    </w:p>
    <w:p w:rsidR="004152D1" w:rsidRPr="0071572F" w:rsidRDefault="004152D1" w:rsidP="0071572F">
      <w:pPr>
        <w:pStyle w:val="a3"/>
        <w:shd w:val="clear" w:color="auto" w:fill="FFFFFF"/>
        <w:spacing w:line="270" w:lineRule="atLeast"/>
        <w:jc w:val="both"/>
      </w:pPr>
      <w:r w:rsidRPr="0071572F">
        <w:t>3. Данилов А.А., Косулина Л.Г. История России XIX век. 8 класс. Рабочая тетрадь. Пособие для учащихся общеобразовательных учреждений. Москва. «Просвещение», 2012</w:t>
      </w:r>
    </w:p>
    <w:p w:rsidR="004152D1" w:rsidRPr="0071572F" w:rsidRDefault="004152D1" w:rsidP="0071572F">
      <w:pPr>
        <w:pStyle w:val="a3"/>
        <w:shd w:val="clear" w:color="auto" w:fill="FFFFFF"/>
        <w:spacing w:line="270" w:lineRule="atLeast"/>
        <w:jc w:val="both"/>
      </w:pPr>
      <w:r w:rsidRPr="0071572F">
        <w:t>В 8 классе на изучение истории России отводится 48</w:t>
      </w:r>
      <w:r w:rsidR="00445C00" w:rsidRPr="0071572F">
        <w:t xml:space="preserve"> часов</w:t>
      </w:r>
      <w:r w:rsidRPr="0071572F">
        <w:t xml:space="preserve"> (2 ч. в неделю).</w:t>
      </w:r>
    </w:p>
    <w:p w:rsidR="004152D1" w:rsidRPr="0071572F" w:rsidRDefault="004152D1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Основная </w:t>
      </w:r>
      <w:r w:rsidRPr="0071572F">
        <w:rPr>
          <w:b/>
        </w:rPr>
        <w:t>форма организации</w:t>
      </w:r>
      <w:r w:rsidRPr="0071572F">
        <w:t xml:space="preserve"> образовательного процесса</w:t>
      </w:r>
      <w:r w:rsidRPr="0071572F">
        <w:rPr>
          <w:rStyle w:val="apple-converted-space"/>
          <w:b/>
          <w:bCs/>
        </w:rPr>
        <w:t> </w:t>
      </w:r>
      <w:r w:rsidRPr="0071572F">
        <w:t>классно-урочная.</w:t>
      </w:r>
      <w:r w:rsidR="00445C00" w:rsidRPr="0071572F">
        <w:t xml:space="preserve"> </w:t>
      </w:r>
      <w:r w:rsidRPr="0071572F">
        <w:t>Урок дает возможность применять разнообразные методы обучения, сочетать индивидуальную, групповую и фронтальную работу учащихся. Ведущими при изучении истории России XIX в 8 класса являются следующие типы уроков: комбинированный, уроки изучения нового материала, уроки закрепления знаний, уроки обобщения и систематизации изученного, выработки умений и навыков, урок-игра, обобщающие уроки.</w:t>
      </w:r>
    </w:p>
    <w:p w:rsidR="004152D1" w:rsidRPr="0071572F" w:rsidRDefault="004152D1" w:rsidP="0071572F">
      <w:pPr>
        <w:pStyle w:val="a3"/>
        <w:shd w:val="clear" w:color="auto" w:fill="FFFFFF"/>
        <w:spacing w:line="270" w:lineRule="atLeast"/>
        <w:jc w:val="both"/>
      </w:pPr>
      <w:r w:rsidRPr="0071572F">
        <w:lastRenderedPageBreak/>
        <w:t xml:space="preserve">Текущий </w:t>
      </w:r>
      <w:r w:rsidRPr="0071572F">
        <w:rPr>
          <w:b/>
        </w:rPr>
        <w:t>контроль</w:t>
      </w:r>
      <w:r w:rsidRPr="0071572F">
        <w:t xml:space="preserve"> успеваемости — систематическая проверка знаний учащихся, проводится на текущих занятиях в соответствии с рабочей учебной программой.</w:t>
      </w:r>
      <w:r w:rsidR="00445C00" w:rsidRPr="0071572F">
        <w:t xml:space="preserve">  </w:t>
      </w:r>
      <w:r w:rsidRPr="0071572F">
        <w:t>Текущий контроль знаний обучающихся в 8 классе осуществляется через опросы, самостоятельные работы, индивидуальные задания, выполнения творческих заданий, тематические зачеты и тесты в рамках урока.</w:t>
      </w:r>
      <w:r w:rsidR="00445C00" w:rsidRPr="0071572F">
        <w:t xml:space="preserve">   </w:t>
      </w:r>
      <w:r w:rsidRPr="0071572F">
        <w:t>Предусматриваются входное, рубежное и итоговое, школьные административные тестирования.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    </w:t>
      </w:r>
      <w:r w:rsidR="004152D1" w:rsidRPr="0071572F">
        <w:t xml:space="preserve">Особенность предлагаемой программы в том, что она является составной частью единой линии учебников по истории России для основной школы под редакцией </w:t>
      </w:r>
      <w:proofErr w:type="spellStart"/>
      <w:r w:rsidR="004152D1" w:rsidRPr="0071572F">
        <w:t>А.А.Данилова</w:t>
      </w:r>
      <w:proofErr w:type="spellEnd"/>
      <w:r w:rsidR="004152D1" w:rsidRPr="0071572F">
        <w:t xml:space="preserve">, </w:t>
      </w:r>
      <w:proofErr w:type="spellStart"/>
      <w:r w:rsidR="004152D1" w:rsidRPr="0071572F">
        <w:t>Л.Г.Косулиной</w:t>
      </w:r>
      <w:proofErr w:type="spellEnd"/>
      <w:r w:rsidR="004152D1" w:rsidRPr="0071572F">
        <w:t xml:space="preserve">, включенных в Федеральный перечень и предусматривает </w:t>
      </w:r>
      <w:proofErr w:type="spellStart"/>
      <w:r w:rsidR="004152D1" w:rsidRPr="0071572F">
        <w:t>здоровьесберегающие</w:t>
      </w:r>
      <w:proofErr w:type="spellEnd"/>
      <w:r w:rsidR="004152D1" w:rsidRPr="0071572F">
        <w:t xml:space="preserve"> технологии.</w:t>
      </w:r>
    </w:p>
    <w:p w:rsidR="004152D1" w:rsidRPr="0071572F" w:rsidRDefault="004152D1" w:rsidP="004152D1">
      <w:pPr>
        <w:pStyle w:val="a3"/>
        <w:shd w:val="clear" w:color="auto" w:fill="FFFFFF"/>
        <w:spacing w:line="270" w:lineRule="atLeast"/>
        <w:rPr>
          <w:sz w:val="22"/>
          <w:szCs w:val="22"/>
        </w:rPr>
      </w:pPr>
      <w:r w:rsidRPr="0071572F">
        <w:rPr>
          <w:rStyle w:val="a4"/>
          <w:sz w:val="22"/>
          <w:szCs w:val="22"/>
        </w:rPr>
        <w:t>ТРЕБОВАНИЯ К УРОВНЮ ПОДГОТОВКИ УЧАЩИХСЯ</w:t>
      </w:r>
    </w:p>
    <w:p w:rsidR="004152D1" w:rsidRPr="0071572F" w:rsidRDefault="004152D1" w:rsidP="004152D1">
      <w:pPr>
        <w:pStyle w:val="a3"/>
        <w:shd w:val="clear" w:color="auto" w:fill="FFFFFF"/>
        <w:spacing w:line="270" w:lineRule="atLeast"/>
        <w:rPr>
          <w:b/>
          <w:i/>
        </w:rPr>
      </w:pPr>
      <w:r w:rsidRPr="0071572F">
        <w:rPr>
          <w:rStyle w:val="a5"/>
          <w:i w:val="0"/>
        </w:rPr>
        <w:t xml:space="preserve">Учащиеся должны </w:t>
      </w:r>
      <w:r w:rsidRPr="0071572F">
        <w:rPr>
          <w:rStyle w:val="a5"/>
          <w:b/>
          <w:i w:val="0"/>
        </w:rPr>
        <w:t>знать: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rPr>
          <w:rStyle w:val="a5"/>
        </w:rPr>
        <w:t xml:space="preserve">- </w:t>
      </w:r>
      <w:r w:rsidR="004152D1" w:rsidRPr="0071572F">
        <w:rPr>
          <w:rStyle w:val="a5"/>
        </w:rPr>
        <w:t>даты и ключевые события истории России</w:t>
      </w:r>
      <w:r w:rsidR="004152D1" w:rsidRPr="0071572F">
        <w:rPr>
          <w:rStyle w:val="apple-converted-space"/>
          <w:i/>
          <w:iCs/>
        </w:rPr>
        <w:t> </w:t>
      </w:r>
      <w:r w:rsidR="004152D1" w:rsidRPr="0071572F">
        <w:t>XIX в. (годы царствования императоров, «великих реформ», политической и социальной истории (1825 г., 1861 г.), важнейших военных кампаний (1812 г., 1813 -1814 гг., 1853-1856 гг., 1877-1878 гг.);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rPr>
          <w:rStyle w:val="a5"/>
        </w:rPr>
        <w:t xml:space="preserve">- </w:t>
      </w:r>
      <w:r w:rsidR="004152D1" w:rsidRPr="0071572F">
        <w:rPr>
          <w:rStyle w:val="a5"/>
        </w:rPr>
        <w:t>характерные, существенные черты социально-экономического развития и политического строя России в</w:t>
      </w:r>
      <w:r w:rsidR="004152D1" w:rsidRPr="0071572F">
        <w:rPr>
          <w:rStyle w:val="apple-converted-space"/>
          <w:i/>
          <w:iCs/>
        </w:rPr>
        <w:t> </w:t>
      </w:r>
      <w:r w:rsidR="004152D1" w:rsidRPr="0071572F">
        <w:t>XIX в.;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rPr>
          <w:rStyle w:val="a5"/>
        </w:rPr>
        <w:t xml:space="preserve">- </w:t>
      </w:r>
      <w:r w:rsidR="004152D1" w:rsidRPr="0071572F">
        <w:rPr>
          <w:rStyle w:val="a5"/>
        </w:rPr>
        <w:t>положение разных слоев населения;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rPr>
          <w:rStyle w:val="a5"/>
        </w:rPr>
        <w:t xml:space="preserve">- </w:t>
      </w:r>
      <w:r w:rsidR="004152D1" w:rsidRPr="0071572F">
        <w:rPr>
          <w:rStyle w:val="a5"/>
        </w:rPr>
        <w:t>внутреннею и внешнюю политику самодержавия; идеологии и практики общественных движений</w:t>
      </w:r>
      <w:r w:rsidR="004152D1" w:rsidRPr="0071572F">
        <w:rPr>
          <w:rStyle w:val="apple-converted-space"/>
          <w:i/>
          <w:iCs/>
        </w:rPr>
        <w:t> </w:t>
      </w:r>
      <w:proofErr w:type="spellStart"/>
      <w:r w:rsidR="004152D1" w:rsidRPr="0071572F">
        <w:t>XIXв</w:t>
      </w:r>
      <w:proofErr w:type="spellEnd"/>
      <w:r w:rsidR="004152D1" w:rsidRPr="0071572F">
        <w:t>. (консервативных, либеральных, радикальных);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rPr>
          <w:rStyle w:val="a5"/>
        </w:rPr>
        <w:t xml:space="preserve">- </w:t>
      </w:r>
      <w:r w:rsidR="004152D1" w:rsidRPr="0071572F">
        <w:rPr>
          <w:rStyle w:val="a5"/>
        </w:rPr>
        <w:t>место, обстоятельства, участников событий</w:t>
      </w:r>
      <w:r w:rsidR="004152D1" w:rsidRPr="0071572F">
        <w:rPr>
          <w:rStyle w:val="apple-converted-space"/>
          <w:i/>
          <w:iCs/>
        </w:rPr>
        <w:t> </w:t>
      </w:r>
      <w:r w:rsidR="004152D1" w:rsidRPr="0071572F">
        <w:t>1812 г., 1825 г</w:t>
      </w:r>
      <w:r w:rsidRPr="0071572F">
        <w:t>., 1853-1856 гг., 1877-1878г.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rPr>
          <w:rStyle w:val="a5"/>
        </w:rPr>
        <w:t xml:space="preserve">- </w:t>
      </w:r>
      <w:r w:rsidR="004152D1" w:rsidRPr="0071572F">
        <w:rPr>
          <w:rStyle w:val="a5"/>
        </w:rPr>
        <w:t>крупнейших государственных и общественных деятелей России</w:t>
      </w:r>
      <w:r w:rsidR="004152D1" w:rsidRPr="0071572F">
        <w:rPr>
          <w:rStyle w:val="apple-converted-space"/>
          <w:i/>
          <w:iCs/>
        </w:rPr>
        <w:t> </w:t>
      </w:r>
      <w:r w:rsidR="004152D1" w:rsidRPr="0071572F">
        <w:t>XIX в.; выдающихся представителей и достижения российской культуры; полководцев и участников военных компаний;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rPr>
          <w:rStyle w:val="a5"/>
        </w:rPr>
        <w:t xml:space="preserve">- </w:t>
      </w:r>
      <w:r w:rsidR="004152D1" w:rsidRPr="0071572F">
        <w:rPr>
          <w:rStyle w:val="a5"/>
        </w:rPr>
        <w:t>термины и понятия значительных процессов и основных событий.</w:t>
      </w:r>
    </w:p>
    <w:p w:rsidR="004152D1" w:rsidRPr="0071572F" w:rsidRDefault="004152D1" w:rsidP="0071572F">
      <w:pPr>
        <w:pStyle w:val="a3"/>
        <w:shd w:val="clear" w:color="auto" w:fill="FFFFFF"/>
        <w:spacing w:line="270" w:lineRule="atLeast"/>
        <w:jc w:val="both"/>
        <w:rPr>
          <w:b/>
        </w:rPr>
      </w:pPr>
      <w:r w:rsidRPr="0071572F">
        <w:t xml:space="preserve">Должны </w:t>
      </w:r>
      <w:r w:rsidRPr="0071572F">
        <w:rPr>
          <w:b/>
        </w:rPr>
        <w:t>уметь: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- </w:t>
      </w:r>
      <w:r w:rsidR="004152D1" w:rsidRPr="0071572F">
        <w:t>соотносить даты событий отечественной истории с веком; определять последовательность и длительность важнейших событий истории России XIX в.;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- </w:t>
      </w:r>
      <w:r w:rsidR="004152D1" w:rsidRPr="0071572F">
        <w:t>использовать текст исторического источника при ответе на вопросы, решении различных учебных задач;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- </w:t>
      </w:r>
      <w:r w:rsidR="004152D1" w:rsidRPr="0071572F">
        <w:t>показывать на исторической карте территории, вошедшие в состав России в XIX в., места значительных исторических событий;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- </w:t>
      </w:r>
      <w:r w:rsidR="004152D1" w:rsidRPr="0071572F">
        <w:t>использовать приобретенные знания при написании творческих работ, рефератов;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lastRenderedPageBreak/>
        <w:t xml:space="preserve">- </w:t>
      </w:r>
      <w:r w:rsidR="004152D1" w:rsidRPr="0071572F">
        <w:t>соотносить общие исторические процессы и отдельные факты;</w:t>
      </w:r>
    </w:p>
    <w:p w:rsidR="004152D1" w:rsidRPr="0071572F" w:rsidRDefault="00445C00" w:rsidP="004152D1">
      <w:pPr>
        <w:pStyle w:val="a3"/>
        <w:shd w:val="clear" w:color="auto" w:fill="FFFFFF"/>
        <w:spacing w:line="270" w:lineRule="atLeast"/>
      </w:pPr>
      <w:r w:rsidRPr="0071572F">
        <w:t xml:space="preserve">- </w:t>
      </w:r>
      <w:r w:rsidR="004152D1" w:rsidRPr="0071572F">
        <w:t>выявлять существенные черты исторических процессов, явлений и событий;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- </w:t>
      </w:r>
      <w:r w:rsidR="004152D1" w:rsidRPr="0071572F">
        <w:t>объяснять смысл изученных исторических понятий и терминов (Российская империя, самодержавие, крепостное право, феодальные пережитки, модернизация, капиталистические отношения, реформа, контрреформы, декабристы, славянофилы, западники, утопический социализм, народничество, социал-демократия, православие, национализм, революция); выявлять общность и различия сравниваемых исторических событий и явлений;</w:t>
      </w:r>
    </w:p>
    <w:p w:rsidR="004152D1" w:rsidRPr="0071572F" w:rsidRDefault="00445C00" w:rsidP="0071572F">
      <w:pPr>
        <w:pStyle w:val="a3"/>
        <w:shd w:val="clear" w:color="auto" w:fill="FFFFFF"/>
        <w:spacing w:line="270" w:lineRule="atLeast"/>
        <w:jc w:val="both"/>
      </w:pPr>
      <w:r w:rsidRPr="0071572F">
        <w:t xml:space="preserve">- </w:t>
      </w:r>
      <w:r w:rsidR="004152D1" w:rsidRPr="0071572F">
        <w:t>определять на основе учебного материала причины и следствия важнейших исторических событий; объяснять свое отношение к наиболее значительным событиям и личностям истории России XIX в., достижениям отечественной культуры данного периода.</w:t>
      </w:r>
    </w:p>
    <w:p w:rsidR="004152D1" w:rsidRPr="0071572F" w:rsidRDefault="004152D1" w:rsidP="0071572F">
      <w:pPr>
        <w:pStyle w:val="a3"/>
        <w:shd w:val="clear" w:color="auto" w:fill="FFFFFF"/>
        <w:spacing w:line="270" w:lineRule="atLeast"/>
        <w:jc w:val="both"/>
      </w:pPr>
      <w:r w:rsidRPr="0071572F">
        <w:rPr>
          <w:rStyle w:val="a5"/>
        </w:rPr>
        <w:t>Использовать приобретенные знания и умения в практической деятельности и повседневной жизни</w:t>
      </w:r>
      <w:r w:rsidRPr="0071572F">
        <w:rPr>
          <w:rStyle w:val="apple-converted-space"/>
        </w:rPr>
        <w:t> </w:t>
      </w:r>
      <w:r w:rsidRPr="0071572F">
        <w:t>для: 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России; объяснения исторически сложившихся норм социального поведения; использования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4152D1" w:rsidRPr="0071572F" w:rsidRDefault="001823A6" w:rsidP="001823A6">
      <w:pPr>
        <w:pStyle w:val="a3"/>
        <w:shd w:val="clear" w:color="auto" w:fill="FFFFFF"/>
        <w:spacing w:line="270" w:lineRule="atLeast"/>
        <w:jc w:val="center"/>
      </w:pPr>
      <w:r w:rsidRPr="0071572F">
        <w:rPr>
          <w:rStyle w:val="a4"/>
        </w:rPr>
        <w:t>СОДЕРЖАНИЕ ПРОГРАММЫ</w:t>
      </w:r>
    </w:p>
    <w:p w:rsidR="004152D1" w:rsidRPr="0071572F" w:rsidRDefault="001823A6" w:rsidP="004152D1">
      <w:pPr>
        <w:pStyle w:val="a3"/>
        <w:shd w:val="clear" w:color="auto" w:fill="FFFFFF"/>
        <w:spacing w:line="270" w:lineRule="atLeast"/>
      </w:pPr>
      <w:r w:rsidRPr="0071572F">
        <w:t>Россия в XIX в. (48</w:t>
      </w:r>
      <w:r w:rsidR="004152D1" w:rsidRPr="0071572F">
        <w:t xml:space="preserve"> ч.)</w:t>
      </w:r>
    </w:p>
    <w:p w:rsidR="004152D1" w:rsidRPr="0071572F" w:rsidRDefault="004152D1" w:rsidP="004152D1">
      <w:pPr>
        <w:pStyle w:val="a3"/>
        <w:shd w:val="clear" w:color="auto" w:fill="FFFFFF"/>
        <w:spacing w:line="270" w:lineRule="atLeast"/>
        <w:rPr>
          <w:b/>
        </w:rPr>
      </w:pPr>
      <w:r w:rsidRPr="0071572F">
        <w:rPr>
          <w:rStyle w:val="a5"/>
          <w:b/>
          <w:bCs/>
          <w:i w:val="0"/>
        </w:rPr>
        <w:t>Россия в первой четверти</w:t>
      </w:r>
      <w:r w:rsidRPr="0071572F">
        <w:rPr>
          <w:rStyle w:val="apple-converted-space"/>
          <w:b/>
          <w:bCs/>
          <w:iCs/>
        </w:rPr>
        <w:t> </w:t>
      </w:r>
      <w:r w:rsidRPr="0071572F">
        <w:rPr>
          <w:rStyle w:val="a5"/>
          <w:b/>
          <w:bCs/>
          <w:i w:val="0"/>
        </w:rPr>
        <w:t>XIX</w:t>
      </w:r>
      <w:r w:rsidRPr="0071572F">
        <w:rPr>
          <w:rStyle w:val="apple-converted-space"/>
          <w:b/>
          <w:bCs/>
          <w:iCs/>
        </w:rPr>
        <w:t> </w:t>
      </w:r>
      <w:r w:rsidRPr="0071572F">
        <w:rPr>
          <w:rStyle w:val="a5"/>
          <w:b/>
          <w:bCs/>
          <w:i w:val="0"/>
        </w:rPr>
        <w:t>в.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Россия на рубеже веков.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Территория. Население. Сословия. Экономический и политический строй.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Внутренняя политика в 1801-1806 гг.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Переворот 11 марта 1801 г. и первые преобразования. Александр I. «Негласный комитет». Реформы М.М. Сперанского. Личность реформатора. Учреждение Государственного совета.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Внешняя политика в 1801- 1812 гг.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 xml:space="preserve">Международное положение России в начале века. Основные цели и направления внешней политики. </w:t>
      </w:r>
      <w:proofErr w:type="spellStart"/>
      <w:r w:rsidRPr="0071572F">
        <w:rPr>
          <w:bCs/>
          <w:iCs/>
          <w:shd w:val="clear" w:color="auto" w:fill="FFFFFF"/>
        </w:rPr>
        <w:t>Тильзитский</w:t>
      </w:r>
      <w:proofErr w:type="spellEnd"/>
      <w:r w:rsidRPr="0071572F">
        <w:rPr>
          <w:bCs/>
          <w:iCs/>
          <w:shd w:val="clear" w:color="auto" w:fill="FFFFFF"/>
        </w:rPr>
        <w:t xml:space="preserve"> мир 1807 г. и его последствия. Присоединение к России Финляндии.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Отечественная война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rStyle w:val="a5"/>
          <w:bCs/>
          <w:i w:val="0"/>
          <w:shd w:val="clear" w:color="auto" w:fill="FFFFFF"/>
        </w:rPr>
        <w:t>1812 г.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Планы и силы сторон. Назначение М.И. Кутузова главнокомандующим. Бородинское сражение и его значение. Партизанское движение. Гибель «великой армии» Наполеона.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Заграничный поход русской армии.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Внешняя политика России в 1813-1825 гг. Цели заграничного похода.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I.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Внутренняя политика в 1814-1825 гг.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Польская конституция. «Уставная грамота Российской империи» Н.Н. Новосильцева. Усиление полити</w:t>
      </w:r>
      <w:r w:rsidR="001823A6" w:rsidRPr="0071572F">
        <w:rPr>
          <w:bCs/>
          <w:iCs/>
          <w:shd w:val="clear" w:color="auto" w:fill="FFFFFF"/>
        </w:rPr>
        <w:t xml:space="preserve">ческой реакции в начале 20-х 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lastRenderedPageBreak/>
        <w:t>Социально-экономическое развитие.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Экономический кризис 1812-1815 гг. Аграрный проект А.А. Аракчеева. Развитие промышленности и торговли.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Общественное движение.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Тайные массовые организации. Южное и Северное общества. Программные проекты П.И. Пестеля и Н.М. Муравьева.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/>
          <w:bCs/>
          <w:iCs/>
          <w:shd w:val="clear" w:color="auto" w:fill="FFFFFF"/>
        </w:rPr>
      </w:pPr>
      <w:r w:rsidRPr="0071572F">
        <w:rPr>
          <w:rStyle w:val="a5"/>
          <w:b/>
          <w:bCs/>
          <w:i w:val="0"/>
          <w:shd w:val="clear" w:color="auto" w:fill="FFFFFF"/>
        </w:rPr>
        <w:t>Россия во второй четверти</w:t>
      </w:r>
      <w:r w:rsidRPr="0071572F">
        <w:rPr>
          <w:rStyle w:val="apple-converted-space"/>
          <w:b/>
          <w:bCs/>
          <w:iCs/>
          <w:shd w:val="clear" w:color="auto" w:fill="FFFFFF"/>
        </w:rPr>
        <w:t> </w:t>
      </w:r>
      <w:r w:rsidRPr="0071572F">
        <w:rPr>
          <w:rStyle w:val="a5"/>
          <w:b/>
          <w:bCs/>
          <w:i w:val="0"/>
          <w:shd w:val="clear" w:color="auto" w:fill="FFFFFF"/>
        </w:rPr>
        <w:t>XIX</w:t>
      </w:r>
      <w:r w:rsidRPr="0071572F">
        <w:rPr>
          <w:rStyle w:val="apple-converted-space"/>
          <w:b/>
          <w:bCs/>
          <w:iCs/>
          <w:shd w:val="clear" w:color="auto" w:fill="FFFFFF"/>
        </w:rPr>
        <w:t> </w:t>
      </w:r>
      <w:r w:rsidRPr="0071572F">
        <w:rPr>
          <w:rStyle w:val="a5"/>
          <w:b/>
          <w:bCs/>
          <w:i w:val="0"/>
          <w:shd w:val="clear" w:color="auto" w:fill="FFFFFF"/>
        </w:rPr>
        <w:t>в.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Династический кризис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1825 г. Смерть Александра I. Восстание 14 декабря 1825 г., его значение и последствия.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Внутренняя политика Николая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rStyle w:val="a5"/>
          <w:bCs/>
          <w:i w:val="0"/>
          <w:shd w:val="clear" w:color="auto" w:fill="FFFFFF"/>
        </w:rPr>
        <w:t>I</w:t>
      </w:r>
      <w:r w:rsidRPr="0071572F">
        <w:rPr>
          <w:bCs/>
          <w:iCs/>
          <w:shd w:val="clear" w:color="auto" w:fill="FFFFFF"/>
        </w:rPr>
        <w:t>. Укрепление роли государственного аппарата. Ужесточение контроля над обществом. Свод законов Российской империи. Усиление борьбы с революционными настроениями. III отделение царской канцелярии.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Социально-экономическое развитие.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 xml:space="preserve">Кризис феодально-крепостнической системы. Начало промышленного переворота. Финансовая реформа Е.Ф. </w:t>
      </w:r>
      <w:proofErr w:type="spellStart"/>
      <w:r w:rsidRPr="0071572F">
        <w:rPr>
          <w:bCs/>
          <w:iCs/>
          <w:shd w:val="clear" w:color="auto" w:fill="FFFFFF"/>
        </w:rPr>
        <w:t>Канкрина</w:t>
      </w:r>
      <w:proofErr w:type="spellEnd"/>
      <w:r w:rsidRPr="0071572F">
        <w:rPr>
          <w:bCs/>
          <w:iCs/>
          <w:shd w:val="clear" w:color="auto" w:fill="FFFFFF"/>
        </w:rPr>
        <w:t>. Реформа управления государственными крестьянами П.Д. Киселева.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Внешняя политика в 1826-1849 гг.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Россия и революции в Европе. Русско-иранская война 1826-1828 гг. Русско-турецкая война 1828-1829 гг. Восточный вопрос. Национальная политика самодержавия. Кавказская война.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Общественное движение 30-50-х гг.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Консервативное движение. Теория «официальной народности» С.С. Уварова. Либеральное движение. Западники. Славянофилы. Революционное движение. Теория «общинного социализма».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Крымская война 1853-1856 гг.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Цели, силы и планы сторон. Основные этапы войны. Оборона Севастополя. Парижский мир 1856 г.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Культура и быт в первой половине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rStyle w:val="a5"/>
          <w:bCs/>
          <w:i w:val="0"/>
          <w:shd w:val="clear" w:color="auto" w:fill="FFFFFF"/>
        </w:rPr>
        <w:t>XIX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rStyle w:val="a5"/>
          <w:bCs/>
          <w:i w:val="0"/>
          <w:shd w:val="clear" w:color="auto" w:fill="FFFFFF"/>
        </w:rPr>
        <w:t>в.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Сословный характер образования. Научные открытия. Русские первооткрыватели и путешественники. Особенности и основные стили в художественной культуре. Литература. Золотой век поэзии. Критический реализм. Театр. Музыка. Живопись. Архитектура. Русско-византийский стиль. Культура народов России.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/>
          <w:bCs/>
          <w:iCs/>
          <w:shd w:val="clear" w:color="auto" w:fill="FFFFFF"/>
        </w:rPr>
      </w:pPr>
      <w:r w:rsidRPr="0071572F">
        <w:rPr>
          <w:rStyle w:val="a5"/>
          <w:b/>
          <w:bCs/>
          <w:i w:val="0"/>
          <w:shd w:val="clear" w:color="auto" w:fill="FFFFFF"/>
        </w:rPr>
        <w:t>Россия во второй половине</w:t>
      </w:r>
      <w:r w:rsidRPr="0071572F">
        <w:rPr>
          <w:rStyle w:val="apple-converted-space"/>
          <w:b/>
          <w:bCs/>
          <w:iCs/>
          <w:shd w:val="clear" w:color="auto" w:fill="FFFFFF"/>
        </w:rPr>
        <w:t> </w:t>
      </w:r>
      <w:r w:rsidRPr="0071572F">
        <w:rPr>
          <w:rStyle w:val="a5"/>
          <w:b/>
          <w:bCs/>
          <w:i w:val="0"/>
          <w:shd w:val="clear" w:color="auto" w:fill="FFFFFF"/>
        </w:rPr>
        <w:t>XIX</w:t>
      </w:r>
      <w:r w:rsidRPr="0071572F">
        <w:rPr>
          <w:rStyle w:val="apple-converted-space"/>
          <w:b/>
          <w:bCs/>
          <w:iCs/>
          <w:shd w:val="clear" w:color="auto" w:fill="FFFFFF"/>
        </w:rPr>
        <w:t> </w:t>
      </w:r>
      <w:r w:rsidRPr="0071572F">
        <w:rPr>
          <w:rStyle w:val="a5"/>
          <w:b/>
          <w:bCs/>
          <w:i w:val="0"/>
          <w:shd w:val="clear" w:color="auto" w:fill="FFFFFF"/>
        </w:rPr>
        <w:t>в.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Отмена крепостного права.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Начало правления Александра II. Предпосылки и причины отмены крепостного права. Основные положения крестьянской реформы 1861 г. Значение отмены крепостного права.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Либеральные реформы 60-70-х гг.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 xml:space="preserve">Земская и городская реформы. Судебная реформа. Военные реформы. Реформы в области просвещения. Значение реформ. «Конституция» М.Т. </w:t>
      </w:r>
      <w:proofErr w:type="spellStart"/>
      <w:r w:rsidRPr="0071572F">
        <w:rPr>
          <w:bCs/>
          <w:iCs/>
          <w:shd w:val="clear" w:color="auto" w:fill="FFFFFF"/>
        </w:rPr>
        <w:t>Лорис</w:t>
      </w:r>
      <w:proofErr w:type="spellEnd"/>
      <w:r w:rsidRPr="0071572F">
        <w:rPr>
          <w:bCs/>
          <w:iCs/>
          <w:shd w:val="clear" w:color="auto" w:fill="FFFFFF"/>
        </w:rPr>
        <w:t>-Меликова.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Национальный вопрос.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Польское восстание 1863 г. Усиление русификаторской политики. Расширение автономии Финляндии. Еврейский вопрос.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Пореформенное развитие страны</w:t>
      </w:r>
      <w:r w:rsidRPr="0071572F">
        <w:rPr>
          <w:bCs/>
          <w:iCs/>
          <w:shd w:val="clear" w:color="auto" w:fill="FFFFFF"/>
        </w:rPr>
        <w:t>. Перестройка сельскохозяйственного и промышленного производства. Завершение промышленного переворота, его последствия. Начало индустриализации. Формирование буржуазии.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lastRenderedPageBreak/>
        <w:t>Революционное движение в пореформенный период.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Революционное народничество. Народнические организации 60-70-х гг. «Хождение в народ». «Земля и воля». «Народная воля». Убийство Александра II.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Внешняя политика Александра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rStyle w:val="a5"/>
          <w:bCs/>
          <w:i w:val="0"/>
          <w:shd w:val="clear" w:color="auto" w:fill="FFFFFF"/>
        </w:rPr>
        <w:t>II.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А.М. Горчаков. Европейская политика России. Завершение Кавказской войны. Политика России в Средней Азии. Дальневосточная политика. Русско-турецкая война 1877-1878 гг.: причины, ход военных действий, итоги.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Внутренняя политика Александра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rStyle w:val="a5"/>
          <w:bCs/>
          <w:i w:val="0"/>
          <w:shd w:val="clear" w:color="auto" w:fill="FFFFFF"/>
        </w:rPr>
        <w:t>III.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Начало нового царствования. К.П. Победоносцев. Контрреформы. Реакционная политика в области просвещения. Национальная политика.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Экономическое развитие страны в 80-90-е гг.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 xml:space="preserve">Деятельность Н.Х. </w:t>
      </w:r>
      <w:proofErr w:type="spellStart"/>
      <w:r w:rsidRPr="0071572F">
        <w:rPr>
          <w:bCs/>
          <w:iCs/>
          <w:shd w:val="clear" w:color="auto" w:fill="FFFFFF"/>
        </w:rPr>
        <w:t>Бунге</w:t>
      </w:r>
      <w:proofErr w:type="spellEnd"/>
      <w:r w:rsidRPr="0071572F">
        <w:rPr>
          <w:bCs/>
          <w:iCs/>
          <w:shd w:val="clear" w:color="auto" w:fill="FFFFFF"/>
        </w:rPr>
        <w:t xml:space="preserve">. Экономическая политика И.А. </w:t>
      </w:r>
      <w:proofErr w:type="spellStart"/>
      <w:r w:rsidRPr="0071572F">
        <w:rPr>
          <w:bCs/>
          <w:iCs/>
          <w:shd w:val="clear" w:color="auto" w:fill="FFFFFF"/>
        </w:rPr>
        <w:t>Вышнеградского</w:t>
      </w:r>
      <w:proofErr w:type="spellEnd"/>
      <w:r w:rsidRPr="0071572F">
        <w:rPr>
          <w:bCs/>
          <w:iCs/>
          <w:shd w:val="clear" w:color="auto" w:fill="FFFFFF"/>
        </w:rPr>
        <w:t>. Начало государственной деятельности С.Ю. Витте. Золотое десятилетие русской промышленности.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Положение основных слоев российского общества</w:t>
      </w:r>
      <w:r w:rsidRPr="0071572F">
        <w:rPr>
          <w:bCs/>
          <w:iCs/>
          <w:shd w:val="clear" w:color="auto" w:fill="FFFFFF"/>
        </w:rPr>
        <w:t>. Дворянское предпринимательство. Социальный облик российской буржуазии. Меценатство. Разночинная интеллигенция. Усиление расслоения крестьянства. Казачество. Особенности российского пролетариата.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Общественное движение в 80-90-х гг.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Кризис революционного народничества. Усиление позиций консерваторов. Распространение марксизма в России.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Внешняя политика Александра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rStyle w:val="a5"/>
          <w:bCs/>
          <w:i w:val="0"/>
          <w:shd w:val="clear" w:color="auto" w:fill="FFFFFF"/>
        </w:rPr>
        <w:t>III</w:t>
      </w:r>
      <w:r w:rsidRPr="0071572F">
        <w:rPr>
          <w:bCs/>
          <w:iCs/>
          <w:shd w:val="clear" w:color="auto" w:fill="FFFFFF"/>
        </w:rPr>
        <w:t>. Ослабление российского влияния на Балканах. Сближение России и Франции. Азиатская политика России.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Развитие культуры во второй половине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rStyle w:val="a5"/>
          <w:bCs/>
          <w:i w:val="0"/>
          <w:shd w:val="clear" w:color="auto" w:fill="FFFFFF"/>
        </w:rPr>
        <w:t>XIX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rStyle w:val="a5"/>
          <w:bCs/>
          <w:i w:val="0"/>
          <w:shd w:val="clear" w:color="auto" w:fill="FFFFFF"/>
        </w:rPr>
        <w:t>в.</w:t>
      </w:r>
      <w:r w:rsidRPr="0071572F">
        <w:rPr>
          <w:rStyle w:val="apple-converted-space"/>
          <w:bCs/>
          <w:iCs/>
          <w:shd w:val="clear" w:color="auto" w:fill="FFFFFF"/>
        </w:rPr>
        <w:t> </w:t>
      </w:r>
      <w:r w:rsidRPr="0071572F">
        <w:rPr>
          <w:bCs/>
          <w:iCs/>
          <w:shd w:val="clear" w:color="auto" w:fill="FFFFFF"/>
        </w:rPr>
        <w:t>Школьная реформа. Научные достижения. Критический реализм в литературе. Журналистика. Общественно-политическое значение передвижников. «Могучая кучка». Русская опера. Русский драматический театр и его значение в развитии культуры и общественной жизни. Роль русской культуры в развитии мировой культуры.</w:t>
      </w:r>
    </w:p>
    <w:p w:rsidR="004152D1" w:rsidRPr="0071572F" w:rsidRDefault="004152D1" w:rsidP="0071572F">
      <w:pPr>
        <w:pStyle w:val="a3"/>
        <w:spacing w:line="270" w:lineRule="atLeast"/>
        <w:jc w:val="both"/>
        <w:rPr>
          <w:bCs/>
          <w:iCs/>
          <w:shd w:val="clear" w:color="auto" w:fill="FFFFFF"/>
        </w:rPr>
      </w:pPr>
      <w:r w:rsidRPr="0071572F">
        <w:rPr>
          <w:rStyle w:val="a5"/>
          <w:bCs/>
          <w:i w:val="0"/>
          <w:shd w:val="clear" w:color="auto" w:fill="FFFFFF"/>
        </w:rPr>
        <w:t>Быт: новые черты в жизни города и деревни</w:t>
      </w:r>
      <w:r w:rsidRPr="0071572F">
        <w:rPr>
          <w:bCs/>
          <w:iCs/>
          <w:shd w:val="clear" w:color="auto" w:fill="FFFFFF"/>
        </w:rPr>
        <w:t>. Урбанизация. Развитие связи и городского транспорта. Досуг горожан. Изменения в деревенской жизни.</w:t>
      </w:r>
    </w:p>
    <w:p w:rsidR="007A7A57" w:rsidRDefault="007A7A57"/>
    <w:p w:rsidR="0071572F" w:rsidRDefault="0071572F"/>
    <w:p w:rsidR="0071572F" w:rsidRDefault="0071572F">
      <w:r>
        <w:br w:type="page"/>
      </w:r>
    </w:p>
    <w:p w:rsidR="0071572F" w:rsidRDefault="0071572F">
      <w:pPr>
        <w:sectPr w:rsidR="00715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72F" w:rsidRPr="008A7543" w:rsidRDefault="0071572F" w:rsidP="0071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учебного материала по курсу «Новая история. </w:t>
      </w:r>
      <w:r w:rsidRPr="008A75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XIX </w:t>
      </w:r>
      <w:r w:rsidRPr="008A7543">
        <w:rPr>
          <w:rFonts w:ascii="Times New Roman" w:hAnsi="Times New Roman" w:cs="Times New Roman"/>
          <w:b/>
          <w:sz w:val="28"/>
          <w:szCs w:val="28"/>
        </w:rPr>
        <w:t xml:space="preserve">век»       </w:t>
      </w:r>
    </w:p>
    <w:p w:rsidR="0071572F" w:rsidRPr="00880F28" w:rsidRDefault="0071572F" w:rsidP="0071572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80F28">
        <w:rPr>
          <w:rFonts w:ascii="Times New Roman" w:hAnsi="Times New Roman" w:cs="Times New Roman"/>
          <w:b/>
          <w:sz w:val="28"/>
          <w:szCs w:val="32"/>
        </w:rPr>
        <w:t>8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880F28">
        <w:rPr>
          <w:rFonts w:ascii="Times New Roman" w:hAnsi="Times New Roman" w:cs="Times New Roman"/>
          <w:b/>
          <w:sz w:val="28"/>
          <w:szCs w:val="32"/>
        </w:rPr>
        <w:t xml:space="preserve"> класс   </w:t>
      </w:r>
      <w:r>
        <w:rPr>
          <w:rFonts w:ascii="Times New Roman" w:hAnsi="Times New Roman" w:cs="Times New Roman"/>
          <w:b/>
          <w:sz w:val="28"/>
          <w:szCs w:val="32"/>
        </w:rPr>
        <w:t>(</w:t>
      </w:r>
      <w:r w:rsidRPr="00880F28">
        <w:rPr>
          <w:rFonts w:ascii="Times New Roman" w:hAnsi="Times New Roman" w:cs="Times New Roman"/>
          <w:b/>
          <w:sz w:val="28"/>
          <w:szCs w:val="32"/>
        </w:rPr>
        <w:t>20 часов</w:t>
      </w:r>
      <w:proofErr w:type="gramStart"/>
      <w:r w:rsidRPr="00880F28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)</w:t>
      </w:r>
      <w:proofErr w:type="gramEnd"/>
      <w:r w:rsidRPr="00880F28">
        <w:rPr>
          <w:rFonts w:ascii="Times New Roman" w:hAnsi="Times New Roman" w:cs="Times New Roman"/>
          <w:b/>
          <w:sz w:val="28"/>
          <w:szCs w:val="32"/>
        </w:rPr>
        <w:t xml:space="preserve">      </w:t>
      </w:r>
    </w:p>
    <w:tbl>
      <w:tblPr>
        <w:tblStyle w:val="a8"/>
        <w:tblpPr w:leftFromText="180" w:rightFromText="180" w:vertAnchor="page" w:horzAnchor="margin" w:tblpY="288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6"/>
        <w:gridCol w:w="949"/>
        <w:gridCol w:w="558"/>
        <w:gridCol w:w="11527"/>
        <w:gridCol w:w="714"/>
      </w:tblGrid>
      <w:tr w:rsidR="0071572F" w:rsidTr="00700017">
        <w:trPr>
          <w:trHeight w:val="480"/>
        </w:trPr>
        <w:tc>
          <w:tcPr>
            <w:tcW w:w="642" w:type="pct"/>
            <w:gridSpan w:val="2"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6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" w:type="pct"/>
            <w:vMerge w:val="restart"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25" w:type="pct"/>
            <w:vMerge w:val="restart"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6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243" w:type="pct"/>
            <w:vMerge w:val="restart"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6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71572F" w:rsidTr="00700017">
        <w:trPr>
          <w:trHeight w:val="351"/>
        </w:trPr>
        <w:tc>
          <w:tcPr>
            <w:tcW w:w="319" w:type="pct"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6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23" w:type="pct"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6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90" w:type="pct"/>
            <w:vMerge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5" w:type="pct"/>
            <w:vMerge/>
            <w:tcBorders>
              <w:bottom w:val="single" w:sz="4" w:space="0" w:color="auto"/>
            </w:tcBorders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vMerge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72F" w:rsidTr="00700017">
        <w:trPr>
          <w:trHeight w:val="271"/>
        </w:trPr>
        <w:tc>
          <w:tcPr>
            <w:tcW w:w="319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1572F" w:rsidRDefault="0071572F" w:rsidP="0070001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25" w:type="pct"/>
            <w:tcBorders>
              <w:left w:val="single" w:sz="4" w:space="0" w:color="auto"/>
            </w:tcBorders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F6E">
              <w:rPr>
                <w:rFonts w:ascii="Times New Roman" w:hAnsi="Times New Roman" w:cs="Times New Roman"/>
                <w:sz w:val="28"/>
                <w:szCs w:val="28"/>
              </w:rPr>
              <w:t>От промышленного переворота к капитализму «организованному»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1572F" w:rsidRDefault="0071572F" w:rsidP="0070001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25" w:type="pct"/>
            <w:tcBorders>
              <w:left w:val="single" w:sz="4" w:space="0" w:color="auto"/>
            </w:tcBorders>
            <w:vAlign w:val="bottom"/>
          </w:tcPr>
          <w:p w:rsidR="0071572F" w:rsidRPr="005B5A47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A47">
              <w:rPr>
                <w:rFonts w:ascii="Times New Roman" w:hAnsi="Times New Roman" w:cs="Times New Roman"/>
                <w:sz w:val="28"/>
                <w:szCs w:val="28"/>
              </w:rPr>
              <w:t>Индустриальное общество: новые слои населения и новые проблемы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925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Общественно-политические учения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925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и церковь: лицом к человеку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925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Консульство и образование наполеоновской империи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925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Разгром империи Наполеона. Венский конгресс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925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и политическое развитие Франции в 1815-1847 гг.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925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Революция 1848-1849 гг. в Европе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925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империя во Франции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925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и социально-политическое развитие Англии в середине 19 века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925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Национальное объединение Италии. Объединение Германии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925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Франко-прусская война и завершение объединения Германии. Парижская Коммуна.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925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Германская империя в конце 19 века. Борьба за колонии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925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Британской империи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925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 в 19 веке. США: период организованного капитализма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319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925" w:type="pct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Латинская Америка в конце 19 века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925" w:type="pct"/>
          </w:tcPr>
          <w:p w:rsidR="0071572F" w:rsidRPr="005B5A47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 на пути модернизации. Китай: революции и реформы. Пробуждение Индии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925" w:type="pct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Африканский континент в эпоху перемен. Международные отношения в конце 19 века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925" w:type="pct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человека нового времени. Искусство в поисках новой картины мира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319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190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925" w:type="pct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</w:tbl>
    <w:p w:rsidR="0071572F" w:rsidRDefault="0071572F" w:rsidP="0071572F"/>
    <w:p w:rsidR="0071572F" w:rsidRDefault="0071572F">
      <w:r>
        <w:br w:type="page"/>
      </w:r>
    </w:p>
    <w:p w:rsidR="0071572F" w:rsidRDefault="0071572F" w:rsidP="0071572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4B94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Календарно-тематическое планирование учебного материала по истории России </w:t>
      </w:r>
      <w:r w:rsidRPr="000F4B94">
        <w:rPr>
          <w:rFonts w:ascii="Times New Roman" w:hAnsi="Times New Roman" w:cs="Times New Roman"/>
          <w:b/>
          <w:sz w:val="32"/>
          <w:szCs w:val="28"/>
          <w:lang w:val="en-US"/>
        </w:rPr>
        <w:t>XIX</w:t>
      </w:r>
      <w:r w:rsidRPr="000F4B94">
        <w:rPr>
          <w:rFonts w:ascii="Times New Roman" w:hAnsi="Times New Roman" w:cs="Times New Roman"/>
          <w:b/>
          <w:sz w:val="32"/>
          <w:szCs w:val="28"/>
        </w:rPr>
        <w:t xml:space="preserve"> века</w:t>
      </w:r>
    </w:p>
    <w:p w:rsidR="0071572F" w:rsidRDefault="0071572F" w:rsidP="0071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   (48 часов)</w:t>
      </w:r>
    </w:p>
    <w:tbl>
      <w:tblPr>
        <w:tblStyle w:val="a8"/>
        <w:tblpPr w:leftFromText="180" w:rightFromText="180" w:vertAnchor="page" w:horzAnchor="margin" w:tblpY="2881"/>
        <w:tblW w:w="510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4"/>
        <w:gridCol w:w="1388"/>
        <w:gridCol w:w="971"/>
        <w:gridCol w:w="10560"/>
        <w:gridCol w:w="729"/>
      </w:tblGrid>
      <w:tr w:rsidR="0071572F" w:rsidRPr="000E5F6E" w:rsidTr="00700017">
        <w:trPr>
          <w:trHeight w:val="480"/>
        </w:trPr>
        <w:tc>
          <w:tcPr>
            <w:tcW w:w="911" w:type="pct"/>
            <w:gridSpan w:val="2"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6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4" w:type="pct"/>
            <w:vMerge w:val="restart"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2" w:type="pct"/>
            <w:vMerge w:val="restart"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6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243" w:type="pct"/>
            <w:vMerge w:val="restart"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6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71572F" w:rsidRPr="000E5F6E" w:rsidTr="00700017">
        <w:trPr>
          <w:trHeight w:val="351"/>
        </w:trPr>
        <w:tc>
          <w:tcPr>
            <w:tcW w:w="448" w:type="pct"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6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63" w:type="pct"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6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4" w:type="pct"/>
            <w:vMerge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2" w:type="pct"/>
            <w:vMerge/>
            <w:tcBorders>
              <w:bottom w:val="single" w:sz="4" w:space="0" w:color="auto"/>
            </w:tcBorders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vMerge/>
          </w:tcPr>
          <w:p w:rsidR="0071572F" w:rsidRPr="000E5F6E" w:rsidRDefault="0071572F" w:rsidP="00700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522" w:type="pct"/>
            <w:tcBorders>
              <w:left w:val="single" w:sz="4" w:space="0" w:color="auto"/>
            </w:tcBorders>
            <w:vAlign w:val="bottom"/>
          </w:tcPr>
          <w:p w:rsidR="0071572F" w:rsidRPr="005B387A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38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1.   Россия в первой половине Х1Х века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B38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5B38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B38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3" w:type="pct"/>
          </w:tcPr>
          <w:p w:rsidR="0071572F" w:rsidRDefault="0071572F" w:rsidP="00700017"/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</w:tcPr>
          <w:p w:rsidR="0071572F" w:rsidRDefault="0071572F" w:rsidP="0070001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22" w:type="pct"/>
            <w:tcBorders>
              <w:left w:val="single" w:sz="4" w:space="0" w:color="auto"/>
            </w:tcBorders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начале 19 века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  <w:tcBorders>
              <w:right w:val="single" w:sz="4" w:space="0" w:color="auto"/>
            </w:tcBorders>
          </w:tcPr>
          <w:p w:rsidR="0071572F" w:rsidRDefault="0071572F" w:rsidP="0070001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22" w:type="pct"/>
            <w:tcBorders>
              <w:left w:val="single" w:sz="4" w:space="0" w:color="auto"/>
            </w:tcBorders>
            <w:vAlign w:val="bottom"/>
          </w:tcPr>
          <w:p w:rsidR="0071572F" w:rsidRPr="000F4B94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4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1801-1805 гг.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559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22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Реформаторская деятельность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М.М.Сперанского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4-5</w:t>
            </w:r>
          </w:p>
        </w:tc>
        <w:tc>
          <w:tcPr>
            <w:tcW w:w="3522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в 1801-1812 гг.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2</w:t>
            </w: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22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22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Заграничный поход русской армии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22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политика1813-1825 гг.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9-10</w:t>
            </w:r>
          </w:p>
        </w:tc>
        <w:tc>
          <w:tcPr>
            <w:tcW w:w="3522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после Отечественной войны 1812 года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2</w:t>
            </w: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22" w:type="pct"/>
            <w:vAlign w:val="bottom"/>
          </w:tcPr>
          <w:p w:rsidR="0071572F" w:rsidRPr="000F4B94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движение при Александре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4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22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декабристов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13-14</w:t>
            </w:r>
          </w:p>
        </w:tc>
        <w:tc>
          <w:tcPr>
            <w:tcW w:w="3522" w:type="pct"/>
            <w:vAlign w:val="bottom"/>
          </w:tcPr>
          <w:p w:rsidR="0071572F" w:rsidRPr="000F4B94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2</w:t>
            </w: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22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в 1820-1850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22" w:type="pct"/>
            <w:vAlign w:val="bottom"/>
          </w:tcPr>
          <w:p w:rsidR="0071572F" w:rsidRPr="000F4B94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1826-1849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22" w:type="pct"/>
            <w:vAlign w:val="bottom"/>
          </w:tcPr>
          <w:p w:rsidR="0071572F" w:rsidRPr="0058731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движение в годы правления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22" w:type="pct"/>
            <w:vAlign w:val="bottom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Крымская война. Оборона Севастополя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19-20</w:t>
            </w:r>
          </w:p>
        </w:tc>
        <w:tc>
          <w:tcPr>
            <w:tcW w:w="3522" w:type="pct"/>
            <w:vAlign w:val="bottom"/>
          </w:tcPr>
          <w:p w:rsidR="0071572F" w:rsidRPr="005B387A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 «Развитие Российского государства в первой половине 19 века»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2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21-22</w:t>
            </w:r>
          </w:p>
        </w:tc>
        <w:tc>
          <w:tcPr>
            <w:tcW w:w="3522" w:type="pct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и образование. Художественная культура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2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</w:p>
        </w:tc>
        <w:tc>
          <w:tcPr>
            <w:tcW w:w="3522" w:type="pct"/>
          </w:tcPr>
          <w:p w:rsidR="0071572F" w:rsidRPr="005B387A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38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Россия во второй половине Х1Х века 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ч</w:t>
            </w:r>
            <w:r w:rsidRPr="005B38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522" w:type="pct"/>
          </w:tcPr>
          <w:p w:rsidR="0071572F" w:rsidRPr="005B5A47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Накануне отмены крепостного права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522" w:type="pct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крепостного права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522" w:type="pct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Либеральные реформы 60-70 гг.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522" w:type="pct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капитализма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522" w:type="pct"/>
          </w:tcPr>
          <w:p w:rsidR="0071572F" w:rsidRPr="006412C4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2C4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движение: Либералы и консерваторы. Зарождение революционного народничества и его идеология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28-29</w:t>
            </w:r>
          </w:p>
        </w:tc>
        <w:tc>
          <w:tcPr>
            <w:tcW w:w="3522" w:type="pct"/>
          </w:tcPr>
          <w:p w:rsidR="0071572F" w:rsidRPr="0058731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2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3522" w:type="pct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Русско-турецкая война 1877-1878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3522" w:type="pct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на рубеже 70-80 гг.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32-33</w:t>
            </w:r>
          </w:p>
        </w:tc>
        <w:tc>
          <w:tcPr>
            <w:tcW w:w="3522" w:type="pct"/>
          </w:tcPr>
          <w:p w:rsidR="0071572F" w:rsidRPr="0058731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2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3522" w:type="pct"/>
          </w:tcPr>
          <w:p w:rsidR="0071572F" w:rsidRPr="0058731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 развитие в годы правления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3522" w:type="pct"/>
          </w:tcPr>
          <w:p w:rsidR="0071572F" w:rsidRPr="005B5A47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 развитие в годы правления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3522" w:type="pct"/>
          </w:tcPr>
          <w:p w:rsidR="0071572F" w:rsidRPr="0058731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«Внутренняя и внешняя политика во второй четверти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8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37-38</w:t>
            </w:r>
          </w:p>
        </w:tc>
        <w:tc>
          <w:tcPr>
            <w:tcW w:w="3522" w:type="pct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в 80-90 гг.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2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3522" w:type="pct"/>
          </w:tcPr>
          <w:p w:rsidR="0071572F" w:rsidRPr="00772924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</w:tcPr>
          <w:p w:rsidR="0071572F" w:rsidRPr="000E5F6E" w:rsidRDefault="0071572F" w:rsidP="007000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3522" w:type="pct"/>
          </w:tcPr>
          <w:p w:rsidR="0071572F" w:rsidRPr="00772924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Религиозная и национальная политика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3522" w:type="pct"/>
          </w:tcPr>
          <w:p w:rsidR="0071572F" w:rsidRPr="005B5A47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и наука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3522" w:type="pct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и изобразительное искусство. Архитектура, музыка, театр, народное творчество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3522" w:type="pct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Быт: новые черты в жизни города и деревни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3522" w:type="pct"/>
          </w:tcPr>
          <w:p w:rsidR="0071572F" w:rsidRPr="000E5F6E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великих реформ. Повторительно-обобщающий урок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1</w:t>
            </w:r>
          </w:p>
        </w:tc>
      </w:tr>
      <w:tr w:rsidR="0071572F" w:rsidTr="00700017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448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463" w:type="pct"/>
          </w:tcPr>
          <w:p w:rsidR="0071572F" w:rsidRDefault="0071572F" w:rsidP="00700017">
            <w:pPr>
              <w:spacing w:line="360" w:lineRule="auto"/>
            </w:pPr>
          </w:p>
        </w:tc>
        <w:tc>
          <w:tcPr>
            <w:tcW w:w="324" w:type="pct"/>
          </w:tcPr>
          <w:p w:rsidR="0071572F" w:rsidRDefault="0071572F" w:rsidP="00700017">
            <w:pPr>
              <w:spacing w:line="360" w:lineRule="auto"/>
              <w:jc w:val="center"/>
            </w:pPr>
            <w:r>
              <w:t>45-48</w:t>
            </w:r>
          </w:p>
        </w:tc>
        <w:tc>
          <w:tcPr>
            <w:tcW w:w="3522" w:type="pct"/>
          </w:tcPr>
          <w:p w:rsidR="0071572F" w:rsidRDefault="0071572F" w:rsidP="007000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43" w:type="pct"/>
          </w:tcPr>
          <w:p w:rsidR="0071572F" w:rsidRDefault="0071572F" w:rsidP="00700017">
            <w:pPr>
              <w:jc w:val="center"/>
            </w:pPr>
            <w:r>
              <w:t>4</w:t>
            </w:r>
          </w:p>
        </w:tc>
      </w:tr>
    </w:tbl>
    <w:p w:rsidR="0071572F" w:rsidRPr="000F4B94" w:rsidRDefault="0071572F" w:rsidP="0071572F">
      <w:pPr>
        <w:jc w:val="center"/>
        <w:rPr>
          <w:sz w:val="28"/>
        </w:rPr>
      </w:pPr>
    </w:p>
    <w:p w:rsidR="0071572F" w:rsidRPr="0071572F" w:rsidRDefault="0071572F">
      <w:bookmarkStart w:id="0" w:name="_GoBack"/>
      <w:bookmarkEnd w:id="0"/>
    </w:p>
    <w:sectPr w:rsidR="0071572F" w:rsidRPr="0071572F" w:rsidSect="00880F2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D1"/>
    <w:rsid w:val="001823A6"/>
    <w:rsid w:val="004152D1"/>
    <w:rsid w:val="00445C00"/>
    <w:rsid w:val="0062322B"/>
    <w:rsid w:val="0071572F"/>
    <w:rsid w:val="007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2D1"/>
    <w:rPr>
      <w:b/>
      <w:bCs/>
    </w:rPr>
  </w:style>
  <w:style w:type="character" w:customStyle="1" w:styleId="apple-converted-space">
    <w:name w:val="apple-converted-space"/>
    <w:basedOn w:val="a0"/>
    <w:rsid w:val="004152D1"/>
  </w:style>
  <w:style w:type="character" w:styleId="a5">
    <w:name w:val="Emphasis"/>
    <w:basedOn w:val="a0"/>
    <w:uiPriority w:val="20"/>
    <w:qFormat/>
    <w:rsid w:val="004152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7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1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2D1"/>
    <w:rPr>
      <w:b/>
      <w:bCs/>
    </w:rPr>
  </w:style>
  <w:style w:type="character" w:customStyle="1" w:styleId="apple-converted-space">
    <w:name w:val="apple-converted-space"/>
    <w:basedOn w:val="a0"/>
    <w:rsid w:val="004152D1"/>
  </w:style>
  <w:style w:type="character" w:styleId="a5">
    <w:name w:val="Emphasis"/>
    <w:basedOn w:val="a0"/>
    <w:uiPriority w:val="20"/>
    <w:qFormat/>
    <w:rsid w:val="004152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7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1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346B-FFDC-4C67-984F-F1583C38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</dc:creator>
  <cp:keywords/>
  <dc:description/>
  <cp:lastModifiedBy>Елена</cp:lastModifiedBy>
  <cp:revision>3</cp:revision>
  <dcterms:created xsi:type="dcterms:W3CDTF">2015-09-02T19:11:00Z</dcterms:created>
  <dcterms:modified xsi:type="dcterms:W3CDTF">2017-09-27T17:21:00Z</dcterms:modified>
</cp:coreProperties>
</file>